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87" w:line="235" w:lineRule="auto"/>
        <w:ind w:firstLine="1710"/>
        <w:rPr/>
      </w:pPr>
      <w:r w:rsidDel="00000000" w:rsidR="00000000" w:rsidRPr="00000000">
        <w:rPr>
          <w:rtl w:val="0"/>
        </w:rPr>
        <w:t xml:space="preserve">Mason Gross School of the Arts Department of Music Music Technology Minor Checklist (18 credits)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5689"/>
          <w:tab w:val="left" w:leader="none" w:pos="9896"/>
        </w:tabs>
        <w:spacing w:before="0" w:lineRule="auto"/>
        <w:ind w:left="0" w:right="137" w:firstLine="0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NAME: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ab/>
      </w:r>
      <w:r w:rsidDel="00000000" w:rsidR="00000000" w:rsidRPr="00000000">
        <w:rPr>
          <w:sz w:val="22"/>
          <w:szCs w:val="22"/>
          <w:u w:val="none"/>
          <w:rtl w:val="0"/>
        </w:rPr>
        <w:t xml:space="preserve">RUID: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firstLine="1711"/>
        <w:rPr/>
      </w:pPr>
      <w:r w:rsidDel="00000000" w:rsidR="00000000" w:rsidRPr="00000000">
        <w:rPr>
          <w:rtl w:val="0"/>
        </w:rPr>
        <w:t xml:space="preserve">Music Technology Requirements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20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280"/>
        <w:gridCol w:w="3320"/>
        <w:gridCol w:w="1080"/>
        <w:gridCol w:w="1540"/>
        <w:tblGridChange w:id="0">
          <w:tblGrid>
            <w:gridCol w:w="4280"/>
            <w:gridCol w:w="3320"/>
            <w:gridCol w:w="1080"/>
            <w:gridCol w:w="1540"/>
          </w:tblGrid>
        </w:tblGridChange>
      </w:tblGrid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2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Course Name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96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Course Number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6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Credits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6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Introduction to Music Theory (or higher level)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96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07:700:103 or (07:700:133 online)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34" w:right="1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16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Making Music with Computers *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16" w:lineRule="auto"/>
              <w:ind w:left="96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07:700:105 or (07:700:135 online)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16" w:lineRule="auto"/>
              <w:ind w:left="34" w:right="1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.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Digital Audio Composition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96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07:700:284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34" w:right="1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 of Production I: Recording 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96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07:700:311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34" w:right="1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Art of Production II: Mixing 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96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07:700:312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34" w:right="1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4"/>
                <w:szCs w:val="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7" w:line="240" w:lineRule="auto"/>
        <w:ind w:left="212" w:right="405" w:firstLine="0"/>
        <w:jc w:val="left"/>
        <w:rPr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sz w:val="20"/>
          <w:szCs w:val="20"/>
          <w:rtl w:val="0"/>
        </w:rPr>
        <w:t xml:space="preserve"> Students enrolled in Introduction to Music Technology (127 or 128)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prior</w:t>
      </w:r>
      <w:r w:rsidDel="00000000" w:rsidR="00000000" w:rsidRPr="00000000">
        <w:rPr>
          <w:sz w:val="20"/>
          <w:szCs w:val="20"/>
          <w:rtl w:val="0"/>
        </w:rPr>
        <w:t xml:space="preserve"> to Fall 2025 may substitute this course.</w:t>
        <w:br w:type="textWrapping"/>
        <w:t xml:space="preserve">† Making Music with Computers and Digital Audio Composition will be renamed Digital Audio Workstations I and Digital Audio Workstations II, respectively, as they are intended to be taken sequentially.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1" w:line="240" w:lineRule="auto"/>
        <w:ind w:left="0" w:righ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279400</wp:posOffset>
                </wp:positionV>
                <wp:extent cx="1270" cy="1270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31338" y="3779365"/>
                          <a:ext cx="6029325" cy="1270"/>
                        </a:xfrm>
                        <a:custGeom>
                          <a:rect b="b" l="l" r="r" t="t"/>
                          <a:pathLst>
                            <a:path extrusionOk="0" h="120000" w="6029325">
                              <a:moveTo>
                                <a:pt x="0" y="0"/>
                              </a:moveTo>
                              <a:lnTo>
                                <a:pt x="602931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279400</wp:posOffset>
                </wp:positionV>
                <wp:extent cx="1270" cy="12700"/>
                <wp:effectExtent b="0" l="0" r="0" t="0"/>
                <wp:wrapTopAndBottom distB="0" dist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ind w:firstLine="1711"/>
        <w:rPr/>
      </w:pPr>
      <w:r w:rsidDel="00000000" w:rsidR="00000000" w:rsidRPr="00000000">
        <w:rPr>
          <w:rtl w:val="0"/>
        </w:rPr>
        <w:t xml:space="preserve">Advanced Technology Electives (select 1 course)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40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260"/>
        <w:gridCol w:w="3320"/>
        <w:gridCol w:w="1080"/>
        <w:gridCol w:w="1580"/>
        <w:tblGridChange w:id="0">
          <w:tblGrid>
            <w:gridCol w:w="4260"/>
            <w:gridCol w:w="3320"/>
            <w:gridCol w:w="1080"/>
            <w:gridCol w:w="1580"/>
          </w:tblGrid>
        </w:tblGridChange>
      </w:tblGrid>
      <w:tr>
        <w:trPr>
          <w:cantSplit w:val="0"/>
          <w:trHeight w:val="219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102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Course Name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101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Course Number</w:t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111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Credits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0" w:lineRule="auto"/>
              <w:ind w:left="111" w:right="0" w:firstLine="0"/>
              <w:jc w:val="left"/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Complete</w:t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4" w:line="22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Sound in Video Games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before="4" w:line="220" w:lineRule="auto"/>
              <w:ind w:left="101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07:700:459</w:t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before="4" w:line="220" w:lineRule="auto"/>
              <w:ind w:left="34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16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Scoring for Film and Visual Media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16" w:lineRule="auto"/>
              <w:ind w:left="101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07:700:468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16" w:lineRule="auto"/>
              <w:ind w:left="34" w:right="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2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Interactive Computer Music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101" w:right="0" w:firstLine="0"/>
              <w:jc w:val="left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07:700:469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0" w:lineRule="auto"/>
              <w:ind w:left="34" w:right="0" w:firstLine="0"/>
              <w:jc w:val="center"/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" w:line="240" w:lineRule="auto"/>
        <w:ind w:left="0" w:right="0" w:firstLine="0"/>
        <w:jc w:val="left"/>
        <w:rPr>
          <w:rFonts w:ascii="Tahoma" w:cs="Tahoma" w:eastAsia="Tahoma" w:hAnsi="Tahom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292100</wp:posOffset>
                </wp:positionV>
                <wp:extent cx="6029325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31338" y="3779365"/>
                          <a:ext cx="6029325" cy="1270"/>
                        </a:xfrm>
                        <a:custGeom>
                          <a:rect b="b" l="l" r="r" t="t"/>
                          <a:pathLst>
                            <a:path extrusionOk="0" h="120000" w="6029325">
                              <a:moveTo>
                                <a:pt x="0" y="0"/>
                              </a:moveTo>
                              <a:lnTo>
                                <a:pt x="602931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292100</wp:posOffset>
                </wp:positionV>
                <wp:extent cx="6029325" cy="12700"/>
                <wp:effectExtent b="0" l="0" r="0" t="0"/>
                <wp:wrapTopAndBottom distB="0" distT="0"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93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5">
      <w:pPr>
        <w:spacing w:before="224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Co/Prerequisites </w:t>
      </w:r>
    </w:p>
    <w:p w:rsidR="00000000" w:rsidDel="00000000" w:rsidP="00000000" w:rsidRDefault="00000000" w:rsidRPr="00000000" w14:paraId="00000036">
      <w:pPr>
        <w:spacing w:before="5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030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960"/>
        <w:gridCol w:w="6070"/>
        <w:tblGridChange w:id="0">
          <w:tblGrid>
            <w:gridCol w:w="3960"/>
            <w:gridCol w:w="6070"/>
          </w:tblGrid>
        </w:tblGridChange>
      </w:tblGrid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20" w:lineRule="auto"/>
              <w:ind w:left="102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Course Name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220" w:lineRule="auto"/>
              <w:ind w:left="10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Prerequisite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0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103 Introduction to Music Theory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00" w:lineRule="auto"/>
              <w:ind w:left="102" w:firstLine="0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spacing w:before="4" w:line="216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105/135 Digital Audio Workstations 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00" w:lineRule="auto"/>
              <w:ind w:left="102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Intro to Music Theory (corequisite) (700:103 or 133)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line="22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284 Digital Audio Workstations II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00" w:lineRule="auto"/>
              <w:ind w:left="102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Audio Workstations I (700:105 or 135)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line="22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311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Art of Production I: Recording 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200" w:lineRule="auto"/>
              <w:ind w:left="102" w:firstLine="0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Audio Workstations I (700:105 or 135)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line="20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312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Art of Production II: Mixing 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200" w:lineRule="auto"/>
              <w:ind w:left="102" w:firstLine="0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 of Production I: Recording (700:312)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line="20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Any 400-level course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200" w:lineRule="auto"/>
              <w:ind w:left="102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Digital Audio Workstations II (700:284)</w:t>
            </w:r>
          </w:p>
        </w:tc>
      </w:tr>
    </w:tbl>
    <w:p w:rsidR="00000000" w:rsidDel="00000000" w:rsidP="00000000" w:rsidRDefault="00000000" w:rsidRPr="00000000" w14:paraId="00000045">
      <w:pPr>
        <w:spacing w:before="247" w:lineRule="auto"/>
        <w:ind w:left="212" w:right="405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before="0" w:lineRule="auto"/>
        <w:ind w:left="1711" w:right="1808"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Minor Eligibility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1"/>
        </w:tabs>
        <w:spacing w:after="0" w:before="245" w:line="240" w:lineRule="auto"/>
        <w:ind w:left="931" w:right="0" w:hanging="359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must receive a minimum grade of C in each required course in order to </w:t>
      </w:r>
      <w:r w:rsidDel="00000000" w:rsidR="00000000" w:rsidRPr="00000000">
        <w:rPr>
          <w:sz w:val="20"/>
          <w:szCs w:val="20"/>
          <w:rtl w:val="0"/>
        </w:rPr>
        <w:t xml:space="preserve">complete </w:t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the minor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32"/>
        </w:tabs>
        <w:spacing w:after="0" w:before="150" w:line="237" w:lineRule="auto"/>
        <w:ind w:left="932" w:right="1031" w:hanging="36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Students may transfer up to six credits from another institution towards completion of the minor pending a review of the syllabus from the previous institution</w:t>
      </w:r>
    </w:p>
    <w:p w:rsidR="00000000" w:rsidDel="00000000" w:rsidP="00000000" w:rsidRDefault="00000000" w:rsidRPr="00000000" w14:paraId="00000049">
      <w:pPr>
        <w:spacing w:before="219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292100</wp:posOffset>
                </wp:positionV>
                <wp:extent cx="6029325" cy="1270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2331338" y="3779365"/>
                          <a:ext cx="6029325" cy="1270"/>
                        </a:xfrm>
                        <a:custGeom>
                          <a:rect b="b" l="l" r="r" t="t"/>
                          <a:pathLst>
                            <a:path extrusionOk="0" h="120000" w="6029325">
                              <a:moveTo>
                                <a:pt x="0" y="0"/>
                              </a:moveTo>
                              <a:lnTo>
                                <a:pt x="602931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292100</wp:posOffset>
                </wp:positionV>
                <wp:extent cx="6029325" cy="12700"/>
                <wp:effectExtent b="0" l="0" r="0" t="0"/>
                <wp:wrapTopAndBottom distB="0" distT="0"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293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before="22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Style w:val="Title"/>
        <w:spacing w:line="235" w:lineRule="auto"/>
        <w:ind w:firstLine="1710"/>
        <w:rPr/>
      </w:pPr>
      <w:bookmarkStart w:colFirst="0" w:colLast="0" w:name="_heading=h.oe1y7hrtjkkj" w:id="0"/>
      <w:bookmarkEnd w:id="0"/>
      <w:r w:rsidDel="00000000" w:rsidR="00000000" w:rsidRPr="00000000">
        <w:rPr>
          <w:rtl w:val="0"/>
        </w:rPr>
        <w:t xml:space="preserve">For more information contact Ellen Leibowitz: </w:t>
      </w:r>
      <w:hyperlink r:id="rId8">
        <w:r w:rsidDel="00000000" w:rsidR="00000000" w:rsidRPr="00000000">
          <w:rPr>
            <w:rtl w:val="0"/>
          </w:rPr>
          <w:t xml:space="preserve">ellenlei@mgsa.rutgers.edu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before="224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Sample Timelines</w:t>
      </w:r>
    </w:p>
    <w:p w:rsidR="00000000" w:rsidDel="00000000" w:rsidP="00000000" w:rsidRDefault="00000000" w:rsidRPr="00000000" w14:paraId="0000004E">
      <w:pPr>
        <w:spacing w:before="5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92023689"/>
        <w:tag w:val="goog_rdk_0"/>
      </w:sdtPr>
      <w:sdtContent>
        <w:tbl>
          <w:tblPr>
            <w:tblStyle w:val="Table4"/>
            <w:tblW w:w="10034.999999999998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000"/>
          </w:tblPr>
          <w:tblGrid>
            <w:gridCol w:w="2020.0000000000002"/>
            <w:gridCol w:w="8014.999999999999"/>
            <w:tblGridChange w:id="0">
              <w:tblGrid>
                <w:gridCol w:w="2020.0000000000002"/>
                <w:gridCol w:w="8014.999999999999"/>
              </w:tblGrid>
            </w:tblGridChange>
          </w:tblGrid>
          <w:tr>
            <w:trPr>
              <w:cantSplit w:val="0"/>
              <w:trHeight w:val="239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4F">
                <w:pPr>
                  <w:spacing w:line="220" w:lineRule="auto"/>
                  <w:ind w:left="102" w:firstLine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Complete in 3 years, one course per semester</w:t>
                </w:r>
              </w:p>
            </w:tc>
          </w:tr>
          <w:tr>
            <w:trPr>
              <w:cantSplit w:val="0"/>
              <w:trHeight w:val="220" w:hRule="atLeast"/>
              <w:tblHeader w:val="0"/>
            </w:trPr>
            <w:tc>
              <w:tcPr/>
              <w:p w:rsidR="00000000" w:rsidDel="00000000" w:rsidP="00000000" w:rsidRDefault="00000000" w:rsidRPr="00000000" w14:paraId="00000051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Fall, year 1:</w:t>
                </w:r>
              </w:p>
            </w:tc>
            <w:tc>
              <w:tcPr/>
              <w:p w:rsidR="00000000" w:rsidDel="00000000" w:rsidP="00000000" w:rsidRDefault="00000000" w:rsidRPr="00000000" w14:paraId="00000052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Any music theory course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39" w:hRule="atLeast"/>
              <w:tblHeader w:val="0"/>
            </w:trPr>
            <w:tc>
              <w:tcPr/>
              <w:p w:rsidR="00000000" w:rsidDel="00000000" w:rsidP="00000000" w:rsidRDefault="00000000" w:rsidRPr="00000000" w14:paraId="00000053">
                <w:pPr>
                  <w:spacing w:before="4" w:line="216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Spring, year 1:</w:t>
                </w:r>
              </w:p>
            </w:tc>
            <w:tc>
              <w:tcPr/>
              <w:p w:rsidR="00000000" w:rsidDel="00000000" w:rsidP="00000000" w:rsidRDefault="00000000" w:rsidRPr="00000000" w14:paraId="00000054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Digital Audio Workstations 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39" w:hRule="atLeast"/>
              <w:tblHeader w:val="0"/>
            </w:trPr>
            <w:tc>
              <w:tcPr/>
              <w:p w:rsidR="00000000" w:rsidDel="00000000" w:rsidP="00000000" w:rsidRDefault="00000000" w:rsidRPr="00000000" w14:paraId="00000055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Fall, year 2:</w:t>
                </w:r>
              </w:p>
            </w:tc>
            <w:tc>
              <w:tcPr/>
              <w:p w:rsidR="00000000" w:rsidDel="00000000" w:rsidP="00000000" w:rsidRDefault="00000000" w:rsidRPr="00000000" w14:paraId="00000056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Art of Production I: Recording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10" w:hRule="atLeast"/>
              <w:tblHeader w:val="0"/>
            </w:trPr>
            <w:tc>
              <w:tcPr/>
              <w:p w:rsidR="00000000" w:rsidDel="00000000" w:rsidP="00000000" w:rsidRDefault="00000000" w:rsidRPr="00000000" w14:paraId="00000057">
                <w:pPr>
                  <w:spacing w:before="4" w:line="216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Spring, year 2:</w:t>
                </w:r>
              </w:p>
            </w:tc>
            <w:tc>
              <w:tcPr/>
              <w:p w:rsidR="00000000" w:rsidDel="00000000" w:rsidP="00000000" w:rsidRDefault="00000000" w:rsidRPr="00000000" w14:paraId="00000058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Art of Production II: Mixing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0" w:hRule="atLeast"/>
              <w:tblHeader w:val="0"/>
            </w:trPr>
            <w:tc>
              <w:tcPr/>
              <w:p w:rsidR="00000000" w:rsidDel="00000000" w:rsidP="00000000" w:rsidRDefault="00000000" w:rsidRPr="00000000" w14:paraId="00000059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Fall, year 3:</w:t>
                </w:r>
              </w:p>
            </w:tc>
            <w:tc>
              <w:tcPr/>
              <w:p w:rsidR="00000000" w:rsidDel="00000000" w:rsidP="00000000" w:rsidRDefault="00000000" w:rsidRPr="00000000" w14:paraId="0000005A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Digital Audio Workstations II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20" w:hRule="atLeast"/>
              <w:tblHeader w:val="0"/>
            </w:trPr>
            <w:tc>
              <w:tcPr/>
              <w:p w:rsidR="00000000" w:rsidDel="00000000" w:rsidP="00000000" w:rsidRDefault="00000000" w:rsidRPr="00000000" w14:paraId="0000005B">
                <w:pPr>
                  <w:spacing w:before="4" w:line="216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Spring, year 3:</w:t>
                </w:r>
              </w:p>
            </w:tc>
            <w:tc>
              <w:tcPr/>
              <w:p w:rsidR="00000000" w:rsidDel="00000000" w:rsidP="00000000" w:rsidRDefault="00000000" w:rsidRPr="00000000" w14:paraId="0000005C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Advanced elective</w:t>
                </w:r>
              </w:p>
            </w:tc>
          </w:tr>
        </w:tbl>
      </w:sdtContent>
    </w:sdt>
    <w:p w:rsidR="00000000" w:rsidDel="00000000" w:rsidP="00000000" w:rsidRDefault="00000000" w:rsidRPr="00000000" w14:paraId="0000005D">
      <w:pPr>
        <w:spacing w:before="5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569716250"/>
        <w:tag w:val="goog_rdk_1"/>
      </w:sdtPr>
      <w:sdtContent>
        <w:tbl>
          <w:tblPr>
            <w:tblStyle w:val="Table5"/>
            <w:tblW w:w="10034.999999999998" w:type="dxa"/>
            <w:jc w:val="left"/>
            <w:tblInd w:w="1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000"/>
          </w:tblPr>
          <w:tblGrid>
            <w:gridCol w:w="2020.0000000000002"/>
            <w:gridCol w:w="8014.999999999999"/>
            <w:tblGridChange w:id="0">
              <w:tblGrid>
                <w:gridCol w:w="2020.0000000000002"/>
                <w:gridCol w:w="8014.999999999999"/>
              </w:tblGrid>
            </w:tblGridChange>
          </w:tblGrid>
          <w:tr>
            <w:trPr>
              <w:cantSplit w:val="0"/>
              <w:trHeight w:val="239" w:hRule="atLeast"/>
              <w:tblHeader w:val="0"/>
            </w:trPr>
            <w:tc>
              <w:tcPr>
                <w:gridSpan w:val="2"/>
              </w:tcPr>
              <w:p w:rsidR="00000000" w:rsidDel="00000000" w:rsidP="00000000" w:rsidRDefault="00000000" w:rsidRPr="00000000" w14:paraId="0000005E">
                <w:pPr>
                  <w:spacing w:line="220" w:lineRule="auto"/>
                  <w:ind w:left="102" w:firstLine="0"/>
                  <w:jc w:val="center"/>
                  <w:rPr>
                    <w:b w:val="1"/>
                    <w:bCs w:val="1"/>
                    <w:sz w:val="20"/>
                    <w:szCs w:val="20"/>
                  </w:rPr>
                </w:pPr>
                <w:r w:rsidDel="00000000" w:rsidR="00000000" w:rsidRPr="00000000">
                  <w:rPr>
                    <w:b w:val="1"/>
                    <w:bCs w:val="1"/>
                    <w:sz w:val="20"/>
                    <w:szCs w:val="20"/>
                    <w:rtl w:val="0"/>
                  </w:rPr>
                  <w:t xml:space="preserve"> Complete in 2 years</w:t>
                </w:r>
              </w:p>
            </w:tc>
          </w:tr>
          <w:tr>
            <w:trPr>
              <w:cantSplit w:val="0"/>
              <w:trHeight w:val="220" w:hRule="atLeast"/>
              <w:tblHeader w:val="0"/>
            </w:trPr>
            <w:tc>
              <w:tcPr/>
              <w:p w:rsidR="00000000" w:rsidDel="00000000" w:rsidP="00000000" w:rsidRDefault="00000000" w:rsidRPr="00000000" w14:paraId="00000060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Fall, year 1:</w:t>
                </w:r>
              </w:p>
            </w:tc>
            <w:tc>
              <w:tcPr/>
              <w:p w:rsidR="00000000" w:rsidDel="00000000" w:rsidP="00000000" w:rsidRDefault="00000000" w:rsidRPr="00000000" w14:paraId="00000061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Any theory course and Digital Audio Workstations I</w:t>
                </w:r>
              </w:p>
            </w:tc>
          </w:tr>
          <w:tr>
            <w:trPr>
              <w:cantSplit w:val="0"/>
              <w:trHeight w:val="247.5" w:hRule="atLeast"/>
              <w:tblHeader w:val="0"/>
            </w:trPr>
            <w:tc>
              <w:tcPr/>
              <w:p w:rsidR="00000000" w:rsidDel="00000000" w:rsidP="00000000" w:rsidRDefault="00000000" w:rsidRPr="00000000" w14:paraId="00000062">
                <w:pPr>
                  <w:spacing w:before="4" w:line="216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Spring, year 1:</w:t>
                </w:r>
              </w:p>
            </w:tc>
            <w:tc>
              <w:tcPr/>
              <w:p w:rsidR="00000000" w:rsidDel="00000000" w:rsidP="00000000" w:rsidRDefault="00000000" w:rsidRPr="00000000" w14:paraId="00000063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Digital Audio Workstations II</w:t>
                </w:r>
              </w:p>
            </w:tc>
          </w:tr>
          <w:tr>
            <w:trPr>
              <w:cantSplit w:val="0"/>
              <w:trHeight w:val="239" w:hRule="atLeast"/>
              <w:tblHeader w:val="0"/>
            </w:trPr>
            <w:tc>
              <w:tcPr/>
              <w:p w:rsidR="00000000" w:rsidDel="00000000" w:rsidP="00000000" w:rsidRDefault="00000000" w:rsidRPr="00000000" w14:paraId="00000064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Fall, year 2:</w:t>
                </w:r>
              </w:p>
            </w:tc>
            <w:tc>
              <w:tcPr/>
              <w:p w:rsidR="00000000" w:rsidDel="00000000" w:rsidP="00000000" w:rsidRDefault="00000000" w:rsidRPr="00000000" w14:paraId="00000065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Art of Production I: Recording, and advanced elective</w:t>
                </w:r>
              </w:p>
            </w:tc>
          </w:tr>
          <w:tr>
            <w:trPr>
              <w:cantSplit w:val="0"/>
              <w:trHeight w:val="240" w:hRule="atLeast"/>
              <w:tblHeader w:val="0"/>
            </w:trPr>
            <w:tc>
              <w:tcPr/>
              <w:p w:rsidR="00000000" w:rsidDel="00000000" w:rsidP="00000000" w:rsidRDefault="00000000" w:rsidRPr="00000000" w14:paraId="00000066">
                <w:pPr>
                  <w:spacing w:before="4" w:line="216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Spring, year 2:</w:t>
                </w:r>
              </w:p>
            </w:tc>
            <w:tc>
              <w:tcPr/>
              <w:p w:rsidR="00000000" w:rsidDel="00000000" w:rsidP="00000000" w:rsidRDefault="00000000" w:rsidRPr="00000000" w14:paraId="00000067">
                <w:pPr>
                  <w:spacing w:line="200" w:lineRule="auto"/>
                  <w:ind w:left="102" w:firstLine="0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Art of Production II: Mixing, and advanced elective (if not taken in the fall)</w:t>
                </w:r>
              </w:p>
            </w:tc>
          </w:tr>
        </w:tbl>
      </w:sdtContent>
    </w:sdt>
    <w:p w:rsidR="00000000" w:rsidDel="00000000" w:rsidP="00000000" w:rsidRDefault="00000000" w:rsidRPr="00000000" w14:paraId="00000068">
      <w:pPr>
        <w:spacing w:before="224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224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224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47" w:lineRule="auto"/>
        <w:ind w:left="212" w:right="405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280" w:top="1060" w:left="940" w:right="8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932" w:hanging="360"/>
      </w:pPr>
      <w:rPr>
        <w:rFonts w:ascii="Arial" w:cs="Arial" w:eastAsia="Arial" w:hAnsi="Arial"/>
        <w:b w:val="0"/>
        <w:bCs w:val="0"/>
        <w:i w:val="0"/>
        <w:iCs w:val="0"/>
        <w:sz w:val="20"/>
        <w:szCs w:val="20"/>
      </w:rPr>
    </w:lvl>
    <w:lvl w:ilvl="1">
      <w:start w:val="0"/>
      <w:numFmt w:val="bullet"/>
      <w:lvlText w:val="•"/>
      <w:lvlJc w:val="left"/>
      <w:pPr>
        <w:ind w:left="1892" w:hanging="360"/>
      </w:pPr>
      <w:rPr/>
    </w:lvl>
    <w:lvl w:ilvl="2">
      <w:start w:val="0"/>
      <w:numFmt w:val="bullet"/>
      <w:lvlText w:val="•"/>
      <w:lvlJc w:val="left"/>
      <w:pPr>
        <w:ind w:left="2844" w:hanging="360"/>
      </w:pPr>
      <w:rPr/>
    </w:lvl>
    <w:lvl w:ilvl="3">
      <w:start w:val="0"/>
      <w:numFmt w:val="bullet"/>
      <w:lvlText w:val="•"/>
      <w:lvlJc w:val="left"/>
      <w:pPr>
        <w:ind w:left="3796" w:hanging="360"/>
      </w:pPr>
      <w:rPr/>
    </w:lvl>
    <w:lvl w:ilvl="4">
      <w:start w:val="0"/>
      <w:numFmt w:val="bullet"/>
      <w:lvlText w:val="•"/>
      <w:lvlJc w:val="left"/>
      <w:pPr>
        <w:ind w:left="4748" w:hanging="360"/>
      </w:pPr>
      <w:rPr/>
    </w:lvl>
    <w:lvl w:ilvl="5">
      <w:start w:val="0"/>
      <w:numFmt w:val="bullet"/>
      <w:lvlText w:val="•"/>
      <w:lvlJc w:val="left"/>
      <w:pPr>
        <w:ind w:left="5700" w:hanging="360"/>
      </w:pPr>
      <w:rPr/>
    </w:lvl>
    <w:lvl w:ilvl="6">
      <w:start w:val="0"/>
      <w:numFmt w:val="bullet"/>
      <w:lvlText w:val="•"/>
      <w:lvlJc w:val="left"/>
      <w:pPr>
        <w:ind w:left="6652" w:hanging="360"/>
      </w:pPr>
      <w:rPr/>
    </w:lvl>
    <w:lvl w:ilvl="7">
      <w:start w:val="0"/>
      <w:numFmt w:val="bullet"/>
      <w:lvlText w:val="•"/>
      <w:lvlJc w:val="left"/>
      <w:pPr>
        <w:ind w:left="7604" w:hanging="360"/>
      </w:pPr>
      <w:rPr/>
    </w:lvl>
    <w:lvl w:ilvl="8">
      <w:start w:val="0"/>
      <w:numFmt w:val="bullet"/>
      <w:lvlText w:val="•"/>
      <w:lvlJc w:val="left"/>
      <w:pPr>
        <w:ind w:left="8556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711" w:right="1808"/>
      <w:jc w:val="center"/>
    </w:pPr>
    <w:rPr>
      <w:rFonts w:ascii="Tahoma" w:cs="Tahoma" w:eastAsia="Tahoma" w:hAnsi="Tahoma"/>
      <w:b w:val="1"/>
      <w:bCs w:val="1"/>
      <w:sz w:val="22"/>
      <w:szCs w:val="2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710" w:right="1808"/>
      <w:jc w:val="center"/>
    </w:pPr>
    <w:rPr>
      <w:rFonts w:ascii="Tahoma" w:cs="Tahoma" w:eastAsia="Tahoma" w:hAnsi="Tahoma"/>
      <w:b w:val="1"/>
      <w:bCs w:val="1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" w:default="1">
    <w:name w:val="Normal"/>
    <w:uiPriority w:val="1"/>
    <w:qFormat w:val="1"/>
    <w:pPr/>
    <w:rPr>
      <w:rFonts w:ascii="Tahoma" w:cs="Tahoma" w:eastAsia="Tahoma" w:hAnsi="Tahoma"/>
      <w:lang w:bidi="ar-SA" w:eastAsia="en-US" w:val="en-US"/>
    </w:rPr>
  </w:style>
  <w:style w:type="paragraph" w:styleId="BodyText">
    <w:name w:val="Body Text"/>
    <w:basedOn w:val="Normal"/>
    <w:uiPriority w:val="1"/>
    <w:qFormat w:val="1"/>
    <w:pPr/>
    <w:rPr>
      <w:rFonts w:ascii="Tahoma" w:cs="Tahoma" w:eastAsia="Tahoma" w:hAnsi="Tahoma"/>
      <w:sz w:val="20"/>
      <w:szCs w:val="20"/>
      <w:lang w:bidi="ar-SA" w:eastAsia="en-US" w:val="en-US"/>
    </w:rPr>
  </w:style>
  <w:style w:type="paragraph" w:styleId="Heading1">
    <w:name w:val="Heading 1"/>
    <w:basedOn w:val="Normal"/>
    <w:uiPriority w:val="1"/>
    <w:qFormat w:val="1"/>
    <w:pPr>
      <w:ind w:left="1711" w:right="1808"/>
      <w:jc w:val="center"/>
      <w:outlineLvl w:val="1"/>
    </w:pPr>
    <w:rPr>
      <w:rFonts w:ascii="Tahoma" w:cs="Tahoma" w:eastAsia="Tahoma" w:hAnsi="Tahoma"/>
      <w:b w:val="1"/>
      <w:bCs w:val="1"/>
      <w:sz w:val="22"/>
      <w:szCs w:val="22"/>
      <w:lang w:bidi="ar-SA" w:eastAsia="en-US" w:val="en-US"/>
    </w:rPr>
  </w:style>
  <w:style w:type="paragraph" w:styleId="Title">
    <w:name w:val="Title"/>
    <w:basedOn w:val="Normal"/>
    <w:uiPriority w:val="1"/>
    <w:qFormat w:val="1"/>
    <w:pPr>
      <w:ind w:left="1710" w:right="1808"/>
      <w:jc w:val="center"/>
    </w:pPr>
    <w:rPr>
      <w:rFonts w:ascii="Tahoma" w:cs="Tahoma" w:eastAsia="Tahoma" w:hAnsi="Tahoma"/>
      <w:b w:val="1"/>
      <w:bCs w:val="1"/>
      <w:sz w:val="24"/>
      <w:szCs w:val="24"/>
      <w:lang w:bidi="ar-SA" w:eastAsia="en-US" w:val="en-US"/>
    </w:rPr>
  </w:style>
  <w:style w:type="paragraph" w:styleId="ListParagraph">
    <w:name w:val="List Paragraph"/>
    <w:basedOn w:val="Normal"/>
    <w:uiPriority w:val="1"/>
    <w:qFormat w:val="1"/>
    <w:pPr>
      <w:spacing w:before="149"/>
      <w:ind w:left="931" w:hanging="359"/>
    </w:pPr>
    <w:rPr>
      <w:rFonts w:ascii="Tahoma" w:cs="Tahoma" w:eastAsia="Tahoma" w:hAnsi="Tahoma"/>
      <w:lang w:bidi="ar-SA" w:eastAsia="en-US" w:val="en-US"/>
    </w:rPr>
  </w:style>
  <w:style w:type="paragraph" w:styleId="TableParagraph">
    <w:name w:val="Table Paragraph"/>
    <w:basedOn w:val="Normal"/>
    <w:uiPriority w:val="1"/>
    <w:qFormat w:val="1"/>
    <w:pPr>
      <w:spacing w:line="220" w:lineRule="exact"/>
      <w:ind w:left="102"/>
    </w:pPr>
    <w:rPr>
      <w:rFonts w:ascii="Tahoma" w:cs="Tahoma" w:eastAsia="Tahoma" w:hAnsi="Tahoma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ellenlei@mgsa.rutgers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/mjfQFSxWMX30jNHm1ZWNEw7wQ==">CgMxLjAaHwoBMBIaChgICVIUChJ0YWJsZS4zemNvajV2eDJuYWQaHwoBMRIaChgICVIUChJ0YWJsZS50cjVocjR3bXVmY20yDmgub2UxeTdocnRqa2tqOAByITFWT3d0SzdpNlBodEdWV2NRcGhVV1lWeWVJS09lQy1YMw==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2025-04-03T20:30:25Z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LastSaved">
    <vt:filetime>2025-04-03T00:00:00Z</vt:filetime>
  </property>
  <property fmtid="{D5CDD505-2E9C-101B-9397-08002B2CF9AE}" pid="4" name="Producer">
    <vt:lpwstr>Skia/PDF m105 Google Docs Renderer</vt:lpwstr>
  </property>
</Properties>
</file>