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Tahoma" w:cs="Tahoma" w:eastAsia="Tahoma" w:hAnsi="Tahoma"/>
          <w:b w:val="1"/>
          <w:bCs w:val="1"/>
          <w:sz w:val="24"/>
          <w:szCs w:val="24"/>
        </w:rPr>
      </w:pPr>
      <w:bookmarkStart w:colFirst="0" w:colLast="0" w:name="_heading=h.gjdgxs" w:id="0"/>
      <w:bookmarkEnd w:id="0"/>
      <w:r w:rsidDel="00000000" w:rsidR="00000000" w:rsidRPr="00000000">
        <w:rPr>
          <w:rFonts w:ascii="Tahoma" w:cs="Tahoma" w:eastAsia="Tahoma" w:hAnsi="Tahoma"/>
          <w:b w:val="1"/>
          <w:bCs w:val="1"/>
          <w:sz w:val="24"/>
          <w:szCs w:val="24"/>
          <w:rtl w:val="0"/>
        </w:rPr>
        <w:t xml:space="preserve">Mason Gross School of the Arts Department of Music</w:t>
      </w:r>
    </w:p>
    <w:p w:rsidR="00000000" w:rsidDel="00000000" w:rsidP="00000000" w:rsidRDefault="00000000" w:rsidRPr="00000000" w14:paraId="00000002">
      <w:pPr>
        <w:pageBreakBefore w:val="0"/>
        <w:jc w:val="center"/>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Bachelor of Arts Music Minor Checklist (18 credits)</w:t>
      </w:r>
    </w:p>
    <w:p w:rsidR="00000000" w:rsidDel="00000000" w:rsidP="00000000" w:rsidRDefault="00000000" w:rsidRPr="00000000" w14:paraId="00000003">
      <w:pPr>
        <w:pageBreakBefore w:val="0"/>
        <w:jc w:val="center"/>
        <w:rPr>
          <w:rFonts w:ascii="Tahoma" w:cs="Tahoma" w:eastAsia="Tahoma" w:hAnsi="Tahoma"/>
          <w:b w:val="1"/>
          <w:bCs w:val="1"/>
          <w:sz w:val="16"/>
          <w:szCs w:val="16"/>
        </w:rPr>
      </w:pPr>
      <w:r w:rsidDel="00000000" w:rsidR="00000000" w:rsidRPr="00000000">
        <w:rPr>
          <w:rtl w:val="0"/>
        </w:rPr>
      </w:r>
    </w:p>
    <w:p w:rsidR="00000000" w:rsidDel="00000000" w:rsidP="00000000" w:rsidRDefault="00000000" w:rsidRPr="00000000" w14:paraId="00000004">
      <w:pPr>
        <w:pageBreakBefore w:val="0"/>
        <w:rPr>
          <w:rFonts w:ascii="Tahoma" w:cs="Tahoma" w:eastAsia="Tahoma" w:hAnsi="Tahoma"/>
          <w:sz w:val="22"/>
          <w:szCs w:val="22"/>
        </w:rPr>
      </w:pPr>
      <w:r w:rsidDel="00000000" w:rsidR="00000000" w:rsidRPr="00000000">
        <w:rPr>
          <w:rFonts w:ascii="Tahoma" w:cs="Tahoma" w:eastAsia="Tahoma" w:hAnsi="Tahoma"/>
          <w:sz w:val="22"/>
          <w:szCs w:val="22"/>
          <w:rtl w:val="0"/>
        </w:rPr>
        <w:t xml:space="preserve">NAME: ________________________________________ RUID: ___________________________________</w:t>
      </w:r>
    </w:p>
    <w:p w:rsidR="00000000" w:rsidDel="00000000" w:rsidP="00000000" w:rsidRDefault="00000000" w:rsidRPr="00000000" w14:paraId="00000005">
      <w:pPr>
        <w:pageBreakBefore w:val="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006">
      <w:pPr>
        <w:pageBreakBefore w:val="0"/>
        <w:jc w:val="cente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Music History (at least 6 credits)</w:t>
      </w:r>
    </w:p>
    <w:p w:rsidR="00000000" w:rsidDel="00000000" w:rsidP="00000000" w:rsidRDefault="00000000" w:rsidRPr="00000000" w14:paraId="00000007">
      <w:pPr>
        <w:pageBreakBefore w:val="0"/>
        <w:jc w:val="center"/>
        <w:rPr>
          <w:rFonts w:ascii="Tahoma" w:cs="Tahoma" w:eastAsia="Tahoma" w:hAnsi="Tahoma"/>
          <w:b w:val="1"/>
          <w:bCs w:val="1"/>
          <w:sz w:val="16"/>
          <w:szCs w:val="16"/>
        </w:rPr>
      </w:pPr>
      <w:r w:rsidDel="00000000" w:rsidR="00000000" w:rsidRPr="00000000">
        <w:rPr>
          <w:rtl w:val="0"/>
        </w:rPr>
      </w:r>
    </w:p>
    <w:p w:rsidR="00000000" w:rsidDel="00000000" w:rsidP="00000000" w:rsidRDefault="00000000" w:rsidRPr="00000000" w14:paraId="00000008">
      <w:pPr>
        <w:pageBreakBefore w:val="0"/>
        <w:rPr>
          <w:rFonts w:ascii="Tahoma" w:cs="Tahoma" w:eastAsia="Tahoma" w:hAnsi="Tahoma"/>
          <w:sz w:val="20"/>
          <w:szCs w:val="20"/>
        </w:rPr>
      </w:pPr>
      <w:r w:rsidDel="00000000" w:rsidR="00000000" w:rsidRPr="00000000">
        <w:rPr>
          <w:rFonts w:ascii="Tahoma" w:cs="Tahoma" w:eastAsia="Tahoma" w:hAnsi="Tahoma"/>
          <w:sz w:val="20"/>
          <w:szCs w:val="20"/>
          <w:rtl w:val="0"/>
        </w:rPr>
        <w:t xml:space="preserve">Select from the following courses:</w:t>
        <w:tab/>
        <w:tab/>
        <w:tab/>
        <w:tab/>
      </w:r>
    </w:p>
    <w:tbl>
      <w:tblPr>
        <w:tblStyle w:val="Table1"/>
        <w:tblW w:w="10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35"/>
        <w:gridCol w:w="3600"/>
        <w:gridCol w:w="990"/>
        <w:tblGridChange w:id="0">
          <w:tblGrid>
            <w:gridCol w:w="5935"/>
            <w:gridCol w:w="3600"/>
            <w:gridCol w:w="990"/>
          </w:tblGrid>
        </w:tblGridChange>
      </w:tblGrid>
      <w:tr>
        <w:trPr>
          <w:cantSplit w:val="0"/>
          <w:tblHeader w:val="0"/>
        </w:trPr>
        <w:tc>
          <w:tcPr/>
          <w:p w:rsidR="00000000" w:rsidDel="00000000" w:rsidP="00000000" w:rsidRDefault="00000000" w:rsidRPr="00000000" w14:paraId="00000009">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Introduction to Music *</w:t>
            </w:r>
            <w:r w:rsidDel="00000000" w:rsidR="00000000" w:rsidRPr="00000000">
              <w:rPr>
                <w:rtl w:val="0"/>
              </w:rPr>
            </w:r>
          </w:p>
        </w:tc>
        <w:tc>
          <w:tcPr/>
          <w:p w:rsidR="00000000" w:rsidDel="00000000" w:rsidP="00000000" w:rsidRDefault="00000000" w:rsidRPr="00000000" w14:paraId="0000000A">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07:700:101; or online: 07:700:131 ^</w:t>
            </w:r>
            <w:r w:rsidDel="00000000" w:rsidR="00000000" w:rsidRPr="00000000">
              <w:rPr>
                <w:rtl w:val="0"/>
              </w:rPr>
            </w:r>
          </w:p>
        </w:tc>
        <w:tc>
          <w:tcPr/>
          <w:p w:rsidR="00000000" w:rsidDel="00000000" w:rsidP="00000000" w:rsidRDefault="00000000" w:rsidRPr="00000000" w14:paraId="0000000B">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0C">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Introduction to Music History + </w:t>
              <w:tab/>
            </w:r>
            <w:r w:rsidDel="00000000" w:rsidR="00000000" w:rsidRPr="00000000">
              <w:rPr>
                <w:rtl w:val="0"/>
              </w:rPr>
            </w:r>
          </w:p>
        </w:tc>
        <w:tc>
          <w:tcPr/>
          <w:p w:rsidR="00000000" w:rsidDel="00000000" w:rsidP="00000000" w:rsidRDefault="00000000" w:rsidRPr="00000000" w14:paraId="0000000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07:700:102</w:t>
            </w:r>
          </w:p>
        </w:tc>
        <w:tc>
          <w:tcPr/>
          <w:p w:rsidR="00000000" w:rsidDel="00000000" w:rsidP="00000000" w:rsidRDefault="00000000" w:rsidRPr="00000000" w14:paraId="0000000E">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0F">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Studies in Music History </w:t>
              <w:tab/>
              <w:t xml:space="preserve">+</w:t>
            </w:r>
            <w:r w:rsidDel="00000000" w:rsidR="00000000" w:rsidRPr="00000000">
              <w:rPr>
                <w:rtl w:val="0"/>
              </w:rPr>
            </w:r>
          </w:p>
        </w:tc>
        <w:tc>
          <w:tcPr/>
          <w:p w:rsidR="00000000" w:rsidDel="00000000" w:rsidP="00000000" w:rsidRDefault="00000000" w:rsidRPr="00000000" w14:paraId="00000010">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07:700:211, 212</w:t>
            </w:r>
            <w:r w:rsidDel="00000000" w:rsidR="00000000" w:rsidRPr="00000000">
              <w:rPr>
                <w:rtl w:val="0"/>
              </w:rPr>
            </w:r>
          </w:p>
        </w:tc>
        <w:tc>
          <w:tcPr/>
          <w:p w:rsidR="00000000" w:rsidDel="00000000" w:rsidP="00000000" w:rsidRDefault="00000000" w:rsidRPr="00000000" w14:paraId="00000011">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Special Topics in Music History (online)</w:t>
            </w:r>
          </w:p>
        </w:tc>
        <w:tc>
          <w:tcPr/>
          <w:p w:rsidR="00000000" w:rsidDel="00000000" w:rsidP="00000000" w:rsidRDefault="00000000" w:rsidRPr="00000000" w14:paraId="0000001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07:700:231, 232 ~</w:t>
            </w:r>
          </w:p>
        </w:tc>
        <w:tc>
          <w:tcPr/>
          <w:p w:rsidR="00000000" w:rsidDel="00000000" w:rsidP="00000000" w:rsidRDefault="00000000" w:rsidRPr="00000000" w14:paraId="00000014">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5">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Jazz Appreciation * or From Jazz to Hip Hop (online)</w:t>
            </w:r>
            <w:r w:rsidDel="00000000" w:rsidR="00000000" w:rsidRPr="00000000">
              <w:rPr>
                <w:rtl w:val="0"/>
              </w:rPr>
            </w:r>
          </w:p>
        </w:tc>
        <w:tc>
          <w:tcPr/>
          <w:p w:rsidR="00000000" w:rsidDel="00000000" w:rsidP="00000000" w:rsidRDefault="00000000" w:rsidRPr="00000000" w14:paraId="00000016">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07:700:291; or online: 07:700:234 ^</w:t>
            </w:r>
            <w:r w:rsidDel="00000000" w:rsidR="00000000" w:rsidRPr="00000000">
              <w:rPr>
                <w:rtl w:val="0"/>
              </w:rPr>
            </w:r>
          </w:p>
        </w:tc>
        <w:tc>
          <w:tcPr/>
          <w:p w:rsidR="00000000" w:rsidDel="00000000" w:rsidP="00000000" w:rsidRDefault="00000000" w:rsidRPr="00000000" w14:paraId="00000017">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8">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Studies in Major Composers</w:t>
            </w:r>
            <w:r w:rsidDel="00000000" w:rsidR="00000000" w:rsidRPr="00000000">
              <w:rPr>
                <w:rtl w:val="0"/>
              </w:rPr>
            </w:r>
          </w:p>
        </w:tc>
        <w:tc>
          <w:tcPr/>
          <w:p w:rsidR="00000000" w:rsidDel="00000000" w:rsidP="00000000" w:rsidRDefault="00000000" w:rsidRPr="00000000" w14:paraId="00000019">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07:700:237, 238 ~</w:t>
            </w:r>
            <w:r w:rsidDel="00000000" w:rsidR="00000000" w:rsidRPr="00000000">
              <w:rPr>
                <w:rtl w:val="0"/>
              </w:rPr>
            </w:r>
          </w:p>
        </w:tc>
        <w:tc>
          <w:tcPr/>
          <w:p w:rsidR="00000000" w:rsidDel="00000000" w:rsidP="00000000" w:rsidRDefault="00000000" w:rsidRPr="00000000" w14:paraId="0000001A">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B">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Rock ‘n’ Roll: Origins to Present </w:t>
            </w:r>
          </w:p>
        </w:tc>
        <w:tc>
          <w:tcPr/>
          <w:p w:rsidR="00000000" w:rsidDel="00000000" w:rsidP="00000000" w:rsidRDefault="00000000" w:rsidRPr="00000000" w14:paraId="0000001C">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07:700:290; or online: 07:700:235 ^</w:t>
            </w:r>
          </w:p>
        </w:tc>
        <w:tc>
          <w:tcPr/>
          <w:p w:rsidR="00000000" w:rsidDel="00000000" w:rsidP="00000000" w:rsidRDefault="00000000" w:rsidRPr="00000000" w14:paraId="0000001D">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E">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Intro to Musics of the World * or Studies of World Music (online)</w:t>
            </w:r>
            <w:r w:rsidDel="00000000" w:rsidR="00000000" w:rsidRPr="00000000">
              <w:rPr>
                <w:rtl w:val="0"/>
              </w:rPr>
            </w:r>
          </w:p>
        </w:tc>
        <w:tc>
          <w:tcPr/>
          <w:p w:rsidR="00000000" w:rsidDel="00000000" w:rsidP="00000000" w:rsidRDefault="00000000" w:rsidRPr="00000000" w14:paraId="0000001F">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07:700:292; or online: 07:700: 241 ^</w:t>
            </w:r>
            <w:r w:rsidDel="00000000" w:rsidR="00000000" w:rsidRPr="00000000">
              <w:rPr>
                <w:rtl w:val="0"/>
              </w:rPr>
            </w:r>
          </w:p>
        </w:tc>
        <w:tc>
          <w:tcPr/>
          <w:p w:rsidR="00000000" w:rsidDel="00000000" w:rsidP="00000000" w:rsidRDefault="00000000" w:rsidRPr="00000000" w14:paraId="00000020">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21">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Special Topics in Music </w:t>
              <w:tab/>
            </w:r>
            <w:r w:rsidDel="00000000" w:rsidR="00000000" w:rsidRPr="00000000">
              <w:rPr>
                <w:rtl w:val="0"/>
              </w:rPr>
            </w:r>
          </w:p>
        </w:tc>
        <w:tc>
          <w:tcPr/>
          <w:p w:rsidR="00000000" w:rsidDel="00000000" w:rsidP="00000000" w:rsidRDefault="00000000" w:rsidRPr="00000000" w14:paraId="00000022">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07:700:295, 296 ~</w:t>
            </w:r>
            <w:r w:rsidDel="00000000" w:rsidR="00000000" w:rsidRPr="00000000">
              <w:rPr>
                <w:rtl w:val="0"/>
              </w:rPr>
            </w:r>
          </w:p>
        </w:tc>
        <w:tc>
          <w:tcPr/>
          <w:p w:rsidR="00000000" w:rsidDel="00000000" w:rsidP="00000000" w:rsidRDefault="00000000" w:rsidRPr="00000000" w14:paraId="00000023">
            <w:pPr>
              <w:rPr>
                <w:rFonts w:ascii="Tahoma" w:cs="Tahoma" w:eastAsia="Tahoma" w:hAnsi="Tahoma"/>
                <w:b w:val="1"/>
                <w:bCs w:val="1"/>
                <w:sz w:val="16"/>
                <w:szCs w:val="16"/>
              </w:rPr>
            </w:pPr>
            <w:r w:rsidDel="00000000" w:rsidR="00000000" w:rsidRPr="00000000">
              <w:rPr>
                <w:rtl w:val="0"/>
              </w:rPr>
            </w:r>
          </w:p>
        </w:tc>
      </w:tr>
    </w:tbl>
    <w:p w:rsidR="00000000" w:rsidDel="00000000" w:rsidP="00000000" w:rsidRDefault="00000000" w:rsidRPr="00000000" w14:paraId="00000024">
      <w:pPr>
        <w:pageBreakBefore w:val="0"/>
        <w:rPr>
          <w:rFonts w:ascii="Tahoma" w:cs="Tahoma" w:eastAsia="Tahoma" w:hAnsi="Tahoma"/>
          <w:b w:val="1"/>
          <w:bCs w:val="1"/>
          <w:sz w:val="10"/>
          <w:szCs w:val="10"/>
        </w:rPr>
      </w:pPr>
      <w:r w:rsidDel="00000000" w:rsidR="00000000" w:rsidRPr="00000000">
        <w:rPr>
          <w:rtl w:val="0"/>
        </w:rPr>
      </w:r>
    </w:p>
    <w:p w:rsidR="00000000" w:rsidDel="00000000" w:rsidP="00000000" w:rsidRDefault="00000000" w:rsidRPr="00000000" w14:paraId="00000025">
      <w:pPr>
        <w:pageBreakBefore w:val="0"/>
        <w:rPr>
          <w:rFonts w:ascii="Tahoma" w:cs="Tahoma" w:eastAsia="Tahoma" w:hAnsi="Tahoma"/>
          <w:sz w:val="20"/>
          <w:szCs w:val="20"/>
        </w:rPr>
      </w:pPr>
      <w:r w:rsidDel="00000000" w:rsidR="00000000" w:rsidRPr="00000000">
        <w:rPr>
          <w:rFonts w:ascii="Tahoma" w:cs="Tahoma" w:eastAsia="Tahoma" w:hAnsi="Tahoma"/>
          <w:sz w:val="20"/>
          <w:szCs w:val="20"/>
          <w:rtl w:val="0"/>
        </w:rPr>
        <w:t xml:space="preserve">+ Prerequisite: one of the following courses: </w:t>
      </w:r>
      <w:r w:rsidDel="00000000" w:rsidR="00000000" w:rsidRPr="00000000">
        <w:rPr>
          <w:rFonts w:ascii="Tahoma" w:cs="Tahoma" w:eastAsia="Tahoma" w:hAnsi="Tahoma"/>
          <w:sz w:val="18"/>
          <w:szCs w:val="18"/>
          <w:rtl w:val="0"/>
        </w:rPr>
        <w:t xml:space="preserve">07:700:101, 07:700:103, 07:700:131, </w:t>
      </w:r>
      <w:r w:rsidDel="00000000" w:rsidR="00000000" w:rsidRPr="00000000">
        <w:rPr>
          <w:rFonts w:ascii="Tahoma" w:cs="Tahoma" w:eastAsia="Tahoma" w:hAnsi="Tahoma"/>
          <w:i w:val="1"/>
          <w:iCs w:val="1"/>
          <w:sz w:val="18"/>
          <w:szCs w:val="18"/>
          <w:rtl w:val="0"/>
        </w:rPr>
        <w:t xml:space="preserve">OR </w:t>
      </w:r>
      <w:r w:rsidDel="00000000" w:rsidR="00000000" w:rsidRPr="00000000">
        <w:rPr>
          <w:rFonts w:ascii="Tahoma" w:cs="Tahoma" w:eastAsia="Tahoma" w:hAnsi="Tahoma"/>
          <w:sz w:val="18"/>
          <w:szCs w:val="18"/>
          <w:rtl w:val="0"/>
        </w:rPr>
        <w:t xml:space="preserve">07:700:133</w:t>
      </w:r>
      <w:r w:rsidDel="00000000" w:rsidR="00000000" w:rsidRPr="00000000">
        <w:rPr>
          <w:sz w:val="20"/>
          <w:szCs w:val="20"/>
          <w:rtl w:val="0"/>
        </w:rPr>
        <w:t xml:space="preserve"> </w:t>
      </w:r>
      <w:r w:rsidDel="00000000" w:rsidR="00000000" w:rsidRPr="00000000">
        <w:rPr>
          <w:rFonts w:ascii="Tahoma" w:cs="Tahoma" w:eastAsia="Tahoma" w:hAnsi="Tahoma"/>
          <w:sz w:val="20"/>
          <w:szCs w:val="20"/>
          <w:rtl w:val="0"/>
        </w:rPr>
        <w:tab/>
      </w:r>
    </w:p>
    <w:p w:rsidR="00000000" w:rsidDel="00000000" w:rsidP="00000000" w:rsidRDefault="00000000" w:rsidRPr="00000000" w14:paraId="00000026">
      <w:pPr>
        <w:pageBreakBefore w:val="0"/>
        <w:rPr>
          <w:rFonts w:ascii="Tahoma" w:cs="Tahoma" w:eastAsia="Tahoma" w:hAnsi="Tahoma"/>
          <w:sz w:val="16"/>
          <w:szCs w:val="16"/>
        </w:rPr>
      </w:pPr>
      <w:r w:rsidDel="00000000" w:rsidR="00000000" w:rsidRPr="00000000">
        <w:rPr>
          <w:rFonts w:ascii="Tahoma" w:cs="Tahoma" w:eastAsia="Tahoma" w:hAnsi="Tahoma"/>
          <w:sz w:val="20"/>
          <w:szCs w:val="20"/>
          <w:rtl w:val="0"/>
        </w:rPr>
        <w:t xml:space="preserve">^ Students may earn credit for only one of these courses.</w:t>
      </w:r>
      <w:r w:rsidDel="00000000" w:rsidR="00000000" w:rsidRPr="00000000">
        <w:rPr>
          <w:rFonts w:ascii="Tahoma" w:cs="Tahoma" w:eastAsia="Tahoma" w:hAnsi="Tahoma"/>
          <w:sz w:val="18"/>
          <w:szCs w:val="18"/>
          <w:rtl w:val="0"/>
        </w:rPr>
        <w:t xml:space="preserve"> </w:t>
      </w:r>
      <w:r w:rsidDel="00000000" w:rsidR="00000000" w:rsidRPr="00000000">
        <w:rPr>
          <w:rFonts w:ascii="Tahoma" w:cs="Tahoma" w:eastAsia="Tahoma" w:hAnsi="Tahoma"/>
          <w:sz w:val="14"/>
          <w:szCs w:val="14"/>
          <w:rtl w:val="0"/>
        </w:rPr>
        <w:t xml:space="preserve">(07:700:101 &amp; 131; 07:700:291 &amp; 234; 07:700:290 &amp; 235; 07:700:292 &amp; 241)</w:t>
      </w:r>
      <w:r w:rsidDel="00000000" w:rsidR="00000000" w:rsidRPr="00000000">
        <w:rPr>
          <w:rtl w:val="0"/>
        </w:rPr>
      </w:r>
    </w:p>
    <w:p w:rsidR="00000000" w:rsidDel="00000000" w:rsidP="00000000" w:rsidRDefault="00000000" w:rsidRPr="00000000" w14:paraId="00000027">
      <w:pPr>
        <w:pageBreakBefore w:val="0"/>
        <w:rPr>
          <w:rFonts w:ascii="Tahoma" w:cs="Tahoma" w:eastAsia="Tahoma" w:hAnsi="Tahoma"/>
          <w:sz w:val="20"/>
          <w:szCs w:val="20"/>
        </w:rPr>
      </w:pPr>
      <w:r w:rsidDel="00000000" w:rsidR="00000000" w:rsidRPr="00000000">
        <w:rPr>
          <w:rFonts w:ascii="Tahoma" w:cs="Tahoma" w:eastAsia="Tahoma" w:hAnsi="Tahoma"/>
          <w:sz w:val="20"/>
          <w:szCs w:val="20"/>
          <w:rtl w:val="0"/>
        </w:rPr>
        <w:t xml:space="preserve">~ These courses may be repeated for credit with differing course content.</w:t>
      </w:r>
    </w:p>
    <w:p w:rsidR="00000000" w:rsidDel="00000000" w:rsidP="00000000" w:rsidRDefault="00000000" w:rsidRPr="00000000" w14:paraId="00000028">
      <w:pPr>
        <w:pageBreakBefore w:val="0"/>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  Satisfies SAS Core.</w:t>
        <w:tab/>
      </w:r>
      <w:r w:rsidDel="00000000" w:rsidR="00000000" w:rsidRPr="00000000">
        <w:rPr>
          <w:rtl w:val="0"/>
        </w:rPr>
      </w:r>
    </w:p>
    <w:p w:rsidR="00000000" w:rsidDel="00000000" w:rsidP="00000000" w:rsidRDefault="00000000" w:rsidRPr="00000000" w14:paraId="00000029">
      <w:pPr>
        <w:pageBreakBefore w:val="0"/>
        <w:rPr>
          <w:rFonts w:ascii="Tahoma" w:cs="Tahoma" w:eastAsia="Tahoma" w:hAnsi="Tahoma"/>
          <w:sz w:val="20"/>
          <w:szCs w:val="20"/>
        </w:rPr>
      </w:pPr>
      <w:r w:rsidDel="00000000" w:rsidR="00000000" w:rsidRPr="00000000">
        <w:rPr>
          <w:rFonts w:ascii="Tahoma" w:cs="Tahoma" w:eastAsia="Tahoma" w:hAnsi="Tahoma"/>
          <w:sz w:val="20"/>
          <w:szCs w:val="20"/>
          <w:rtl w:val="0"/>
        </w:rPr>
        <w:t xml:space="preserve">________________________________________________________________________________________________</w:t>
      </w:r>
    </w:p>
    <w:p w:rsidR="00000000" w:rsidDel="00000000" w:rsidP="00000000" w:rsidRDefault="00000000" w:rsidRPr="00000000" w14:paraId="0000002A">
      <w:pPr>
        <w:pageBreakBefore w:val="0"/>
        <w:jc w:val="center"/>
        <w:rPr>
          <w:rFonts w:ascii="Tahoma" w:cs="Tahoma" w:eastAsia="Tahoma" w:hAnsi="Tahoma"/>
          <w:sz w:val="20"/>
          <w:szCs w:val="20"/>
        </w:rPr>
      </w:pPr>
      <w:r w:rsidDel="00000000" w:rsidR="00000000" w:rsidRPr="00000000">
        <w:rPr>
          <w:rFonts w:ascii="Tahoma" w:cs="Tahoma" w:eastAsia="Tahoma" w:hAnsi="Tahoma"/>
          <w:b w:val="1"/>
          <w:bCs w:val="1"/>
          <w:sz w:val="22"/>
          <w:szCs w:val="22"/>
          <w:rtl w:val="0"/>
        </w:rPr>
        <w:t xml:space="preserve">Music Theory (at least 6 credits)</w:t>
      </w:r>
      <w:r w:rsidDel="00000000" w:rsidR="00000000" w:rsidRPr="00000000">
        <w:rPr>
          <w:rFonts w:ascii="Tahoma" w:cs="Tahoma" w:eastAsia="Tahoma" w:hAnsi="Tahoma"/>
          <w:sz w:val="20"/>
          <w:szCs w:val="20"/>
          <w:rtl w:val="0"/>
        </w:rPr>
        <w:t xml:space="preserve"> Complete both courses:</w:t>
      </w:r>
    </w:p>
    <w:p w:rsidR="00000000" w:rsidDel="00000000" w:rsidP="00000000" w:rsidRDefault="00000000" w:rsidRPr="00000000" w14:paraId="0000002B">
      <w:pPr>
        <w:pageBreakBefore w:val="0"/>
        <w:jc w:val="center"/>
        <w:rPr>
          <w:rFonts w:ascii="Tahoma" w:cs="Tahoma" w:eastAsia="Tahoma" w:hAnsi="Tahoma"/>
          <w:sz w:val="14"/>
          <w:szCs w:val="14"/>
        </w:rPr>
      </w:pPr>
      <w:r w:rsidDel="00000000" w:rsidR="00000000" w:rsidRPr="00000000">
        <w:rPr>
          <w:rtl w:val="0"/>
        </w:rPr>
      </w:r>
    </w:p>
    <w:tbl>
      <w:tblPr>
        <w:tblStyle w:val="Table2"/>
        <w:tblW w:w="1050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860"/>
        <w:gridCol w:w="967"/>
        <w:tblGridChange w:id="0">
          <w:tblGrid>
            <w:gridCol w:w="4675"/>
            <w:gridCol w:w="4860"/>
            <w:gridCol w:w="967"/>
          </w:tblGrid>
        </w:tblGridChange>
      </w:tblGrid>
      <w:tr>
        <w:trPr>
          <w:cantSplit w:val="0"/>
          <w:tblHeader w:val="0"/>
        </w:trPr>
        <w:tc>
          <w:tcPr/>
          <w:p w:rsidR="00000000" w:rsidDel="00000000" w:rsidP="00000000" w:rsidRDefault="00000000" w:rsidRPr="00000000" w14:paraId="0000002C">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Course: Introduction to Music Theory *</w:t>
            </w:r>
            <w:r w:rsidDel="00000000" w:rsidR="00000000" w:rsidRPr="00000000">
              <w:rPr>
                <w:rtl w:val="0"/>
              </w:rPr>
            </w:r>
          </w:p>
        </w:tc>
        <w:tc>
          <w:tcPr/>
          <w:p w:rsidR="00000000" w:rsidDel="00000000" w:rsidP="00000000" w:rsidRDefault="00000000" w:rsidRPr="00000000" w14:paraId="0000002D">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07:700:103 or (07:700:133 online) ^</w:t>
            </w:r>
            <w:r w:rsidDel="00000000" w:rsidR="00000000" w:rsidRPr="00000000">
              <w:rPr>
                <w:rtl w:val="0"/>
              </w:rPr>
            </w:r>
          </w:p>
        </w:tc>
        <w:tc>
          <w:tcPr/>
          <w:p w:rsidR="00000000" w:rsidDel="00000000" w:rsidP="00000000" w:rsidRDefault="00000000" w:rsidRPr="00000000" w14:paraId="0000002E">
            <w:pPr>
              <w:rPr>
                <w:rFonts w:ascii="Tahoma" w:cs="Tahoma" w:eastAsia="Tahoma" w:hAnsi="Tahoma"/>
                <w:b w:val="1"/>
                <w:bCs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2F">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Course: Introduction to Music Analysis</w:t>
            </w:r>
            <w:r w:rsidDel="00000000" w:rsidR="00000000" w:rsidRPr="00000000">
              <w:rPr>
                <w:rtl w:val="0"/>
              </w:rPr>
            </w:r>
          </w:p>
        </w:tc>
        <w:tc>
          <w:tcPr/>
          <w:p w:rsidR="00000000" w:rsidDel="00000000" w:rsidP="00000000" w:rsidRDefault="00000000" w:rsidRPr="00000000" w14:paraId="00000030">
            <w:pPr>
              <w:rPr>
                <w:rFonts w:ascii="Tahoma" w:cs="Tahoma" w:eastAsia="Tahoma" w:hAnsi="Tahoma"/>
                <w:b w:val="1"/>
                <w:bCs w:val="1"/>
                <w:sz w:val="16"/>
                <w:szCs w:val="16"/>
              </w:rPr>
            </w:pPr>
            <w:r w:rsidDel="00000000" w:rsidR="00000000" w:rsidRPr="00000000">
              <w:rPr>
                <w:rFonts w:ascii="Tahoma" w:cs="Tahoma" w:eastAsia="Tahoma" w:hAnsi="Tahoma"/>
                <w:sz w:val="20"/>
                <w:szCs w:val="20"/>
                <w:rtl w:val="0"/>
              </w:rPr>
              <w:t xml:space="preserve">07:700:104 (pre-req: 07:700:103)</w:t>
            </w:r>
            <w:r w:rsidDel="00000000" w:rsidR="00000000" w:rsidRPr="00000000">
              <w:rPr>
                <w:rtl w:val="0"/>
              </w:rPr>
            </w:r>
          </w:p>
        </w:tc>
        <w:tc>
          <w:tcPr/>
          <w:p w:rsidR="00000000" w:rsidDel="00000000" w:rsidP="00000000" w:rsidRDefault="00000000" w:rsidRPr="00000000" w14:paraId="00000031">
            <w:pPr>
              <w:rPr>
                <w:rFonts w:ascii="Tahoma" w:cs="Tahoma" w:eastAsia="Tahoma" w:hAnsi="Tahoma"/>
                <w:b w:val="1"/>
                <w:bCs w:val="1"/>
                <w:sz w:val="16"/>
                <w:szCs w:val="16"/>
              </w:rPr>
            </w:pPr>
            <w:r w:rsidDel="00000000" w:rsidR="00000000" w:rsidRPr="00000000">
              <w:rPr>
                <w:rtl w:val="0"/>
              </w:rPr>
            </w:r>
          </w:p>
        </w:tc>
      </w:tr>
    </w:tbl>
    <w:p w:rsidR="00000000" w:rsidDel="00000000" w:rsidP="00000000" w:rsidRDefault="00000000" w:rsidRPr="00000000" w14:paraId="00000032">
      <w:pPr>
        <w:pageBreakBefore w:val="0"/>
        <w:rPr>
          <w:rFonts w:ascii="Tahoma" w:cs="Tahoma" w:eastAsia="Tahoma" w:hAnsi="Tahoma"/>
          <w:b w:val="1"/>
          <w:bCs w:val="1"/>
          <w:sz w:val="16"/>
          <w:szCs w:val="16"/>
        </w:rPr>
      </w:pPr>
      <w:r w:rsidDel="00000000" w:rsidR="00000000" w:rsidRPr="00000000">
        <w:rPr>
          <w:rtl w:val="0"/>
        </w:rPr>
      </w:r>
    </w:p>
    <w:p w:rsidR="00000000" w:rsidDel="00000000" w:rsidP="00000000" w:rsidRDefault="00000000" w:rsidRPr="00000000" w14:paraId="00000033">
      <w:pPr>
        <w:pageBreakBefore w:val="0"/>
        <w:rPr>
          <w:rFonts w:ascii="Tahoma" w:cs="Tahoma" w:eastAsia="Tahoma" w:hAnsi="Tahoma"/>
          <w:sz w:val="20"/>
          <w:szCs w:val="20"/>
        </w:rPr>
      </w:pPr>
      <w:r w:rsidDel="00000000" w:rsidR="00000000" w:rsidRPr="00000000">
        <w:rPr>
          <w:rFonts w:ascii="Tahoma" w:cs="Tahoma" w:eastAsia="Tahoma" w:hAnsi="Tahoma"/>
          <w:sz w:val="20"/>
          <w:szCs w:val="20"/>
          <w:rtl w:val="0"/>
        </w:rPr>
        <w:t xml:space="preserve">^ Students may earn credit for only one of these courses</w:t>
      </w:r>
      <w:r w:rsidDel="00000000" w:rsidR="00000000" w:rsidRPr="00000000">
        <w:rPr>
          <w:rFonts w:ascii="Tahoma" w:cs="Tahoma" w:eastAsia="Tahoma" w:hAnsi="Tahoma"/>
          <w:sz w:val="18"/>
          <w:szCs w:val="18"/>
          <w:rtl w:val="0"/>
        </w:rPr>
        <w:t xml:space="preserve">. (07:700:103 &amp; 133)</w:t>
      </w:r>
      <w:r w:rsidDel="00000000" w:rsidR="00000000" w:rsidRPr="00000000">
        <w:rPr>
          <w:rtl w:val="0"/>
        </w:rPr>
      </w:r>
    </w:p>
    <w:p w:rsidR="00000000" w:rsidDel="00000000" w:rsidP="00000000" w:rsidRDefault="00000000" w:rsidRPr="00000000" w14:paraId="00000034">
      <w:pPr>
        <w:pageBreakBefore w:val="0"/>
        <w:tabs>
          <w:tab w:val="left" w:leader="none" w:pos="4320"/>
          <w:tab w:val="left" w:leader="none" w:pos="5760"/>
          <w:tab w:val="left" w:leader="none" w:pos="702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 Satisfies SAS Core.</w:t>
      </w:r>
    </w:p>
    <w:p w:rsidR="00000000" w:rsidDel="00000000" w:rsidP="00000000" w:rsidRDefault="00000000" w:rsidRPr="00000000" w14:paraId="00000035">
      <w:pPr>
        <w:pageBreakBefore w:val="0"/>
        <w:rPr>
          <w:rFonts w:ascii="Tahoma" w:cs="Tahoma" w:eastAsia="Tahoma" w:hAnsi="Tahoma"/>
          <w:sz w:val="20"/>
          <w:szCs w:val="20"/>
        </w:rPr>
      </w:pPr>
      <w:r w:rsidDel="00000000" w:rsidR="00000000" w:rsidRPr="00000000">
        <w:rPr>
          <w:rFonts w:ascii="Tahoma" w:cs="Tahoma" w:eastAsia="Tahoma" w:hAnsi="Tahoma"/>
          <w:sz w:val="20"/>
          <w:szCs w:val="20"/>
          <w:rtl w:val="0"/>
        </w:rPr>
        <w:t xml:space="preserve">________________________________________________________________________________________________</w:t>
      </w:r>
    </w:p>
    <w:p w:rsidR="00000000" w:rsidDel="00000000" w:rsidP="00000000" w:rsidRDefault="00000000" w:rsidRPr="00000000" w14:paraId="00000036">
      <w:pPr>
        <w:pageBreakBefore w:val="0"/>
        <w:jc w:val="cente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Elective Courses (at least 6 credits)</w:t>
      </w:r>
    </w:p>
    <w:p w:rsidR="00000000" w:rsidDel="00000000" w:rsidP="00000000" w:rsidRDefault="00000000" w:rsidRPr="00000000" w14:paraId="00000037">
      <w:pPr>
        <w:pageBreakBefore w:val="0"/>
        <w:jc w:val="center"/>
        <w:rPr>
          <w:rFonts w:ascii="Tahoma" w:cs="Tahoma" w:eastAsia="Tahoma" w:hAnsi="Tahoma"/>
          <w:b w:val="1"/>
          <w:bCs w:val="1"/>
          <w:sz w:val="10"/>
          <w:szCs w:val="10"/>
        </w:rPr>
      </w:pPr>
      <w:r w:rsidDel="00000000" w:rsidR="00000000" w:rsidRPr="00000000">
        <w:rPr>
          <w:rtl w:val="0"/>
        </w:rPr>
      </w:r>
    </w:p>
    <w:p w:rsidR="00000000" w:rsidDel="00000000" w:rsidP="00000000" w:rsidRDefault="00000000" w:rsidRPr="00000000" w14:paraId="00000038">
      <w:pPr>
        <w:pageBreakBefore w:val="0"/>
        <w:tabs>
          <w:tab w:val="left" w:leader="none" w:pos="4320"/>
          <w:tab w:val="left" w:leader="none" w:pos="5760"/>
          <w:tab w:val="left" w:leader="none" w:pos="702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6 credits of the elective course requirement may be satisfied with the courses listed below or with other 07:700 music theory and music history courses, either in-class or on-line, and/or by 07:701 performance courses.  Because some courses are less than 3 credits, music minors may need more than 2 courses to complete the elective requirement. </w:t>
      </w:r>
    </w:p>
    <w:p w:rsidR="00000000" w:rsidDel="00000000" w:rsidP="00000000" w:rsidRDefault="00000000" w:rsidRPr="00000000" w14:paraId="00000039">
      <w:pPr>
        <w:pageBreakBefore w:val="0"/>
        <w:tabs>
          <w:tab w:val="left" w:leader="none" w:pos="4320"/>
          <w:tab w:val="left" w:leader="none" w:pos="5760"/>
          <w:tab w:val="left" w:leader="none" w:pos="7020"/>
        </w:tabs>
        <w:rPr>
          <w:rFonts w:ascii="Tahoma" w:cs="Tahoma" w:eastAsia="Tahoma" w:hAnsi="Tahoma"/>
          <w:sz w:val="8"/>
          <w:szCs w:val="8"/>
        </w:rPr>
      </w:pPr>
      <w:r w:rsidDel="00000000" w:rsidR="00000000" w:rsidRPr="00000000">
        <w:rPr>
          <w:rtl w:val="0"/>
        </w:rPr>
      </w:r>
    </w:p>
    <w:tbl>
      <w:tblPr>
        <w:tblStyle w:val="Table3"/>
        <w:tblW w:w="1050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860"/>
        <w:gridCol w:w="967"/>
        <w:tblGridChange w:id="0">
          <w:tblGrid>
            <w:gridCol w:w="4675"/>
            <w:gridCol w:w="4860"/>
            <w:gridCol w:w="967"/>
          </w:tblGrid>
        </w:tblGridChange>
      </w:tblGrid>
      <w:tr>
        <w:trPr>
          <w:cantSplit w:val="0"/>
          <w:tblHeader w:val="0"/>
        </w:trPr>
        <w:tc>
          <w:tcPr/>
          <w:p w:rsidR="00000000" w:rsidDel="00000000" w:rsidP="00000000" w:rsidRDefault="00000000" w:rsidRPr="00000000" w14:paraId="0000003A">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Making Music with Computers: Digital Audio</w:t>
            </w:r>
            <w:r w:rsidDel="00000000" w:rsidR="00000000" w:rsidRPr="00000000">
              <w:rPr>
                <w:rtl w:val="0"/>
              </w:rPr>
            </w:r>
          </w:p>
        </w:tc>
        <w:tc>
          <w:tcPr/>
          <w:p w:rsidR="00000000" w:rsidDel="00000000" w:rsidP="00000000" w:rsidRDefault="00000000" w:rsidRPr="00000000" w14:paraId="0000003B">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07:700:105 OR (online 07:700:135)</w:t>
            </w:r>
          </w:p>
        </w:tc>
        <w:tc>
          <w:tcPr/>
          <w:p w:rsidR="00000000" w:rsidDel="00000000" w:rsidP="00000000" w:rsidRDefault="00000000" w:rsidRPr="00000000" w14:paraId="0000003C">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3D">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Intro to Music Theory (short course)</w:t>
            </w:r>
            <w:r w:rsidDel="00000000" w:rsidR="00000000" w:rsidRPr="00000000">
              <w:rPr>
                <w:rtl w:val="0"/>
              </w:rPr>
            </w:r>
          </w:p>
        </w:tc>
        <w:tc>
          <w:tcPr/>
          <w:p w:rsidR="00000000" w:rsidDel="00000000" w:rsidP="00000000" w:rsidRDefault="00000000" w:rsidRPr="00000000" w14:paraId="0000003E">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07:700:134 (online only) ^</w:t>
            </w:r>
            <w:r w:rsidDel="00000000" w:rsidR="00000000" w:rsidRPr="00000000">
              <w:rPr>
                <w:rtl w:val="0"/>
              </w:rPr>
            </w:r>
          </w:p>
        </w:tc>
        <w:tc>
          <w:tcPr/>
          <w:p w:rsidR="00000000" w:rsidDel="00000000" w:rsidP="00000000" w:rsidRDefault="00000000" w:rsidRPr="00000000" w14:paraId="0000003F">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0">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Music in Film </w:t>
              <w:tab/>
            </w:r>
            <w:r w:rsidDel="00000000" w:rsidR="00000000" w:rsidRPr="00000000">
              <w:rPr>
                <w:rtl w:val="0"/>
              </w:rPr>
            </w:r>
          </w:p>
        </w:tc>
        <w:tc>
          <w:tcPr/>
          <w:p w:rsidR="00000000" w:rsidDel="00000000" w:rsidP="00000000" w:rsidRDefault="00000000" w:rsidRPr="00000000" w14:paraId="00000041">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07:700:230 (online only)</w:t>
            </w:r>
          </w:p>
        </w:tc>
        <w:tc>
          <w:tcPr/>
          <w:p w:rsidR="00000000" w:rsidDel="00000000" w:rsidP="00000000" w:rsidRDefault="00000000" w:rsidRPr="00000000" w14:paraId="00000042">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3">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American Popular Song</w:t>
              <w:tab/>
            </w:r>
            <w:r w:rsidDel="00000000" w:rsidR="00000000" w:rsidRPr="00000000">
              <w:rPr>
                <w:rtl w:val="0"/>
              </w:rPr>
            </w:r>
          </w:p>
        </w:tc>
        <w:tc>
          <w:tcPr/>
          <w:p w:rsidR="00000000" w:rsidDel="00000000" w:rsidP="00000000" w:rsidRDefault="00000000" w:rsidRPr="00000000" w14:paraId="00000044">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07:700:233 (online only)</w:t>
            </w:r>
          </w:p>
        </w:tc>
        <w:tc>
          <w:tcPr/>
          <w:p w:rsidR="00000000" w:rsidDel="00000000" w:rsidP="00000000" w:rsidRDefault="00000000" w:rsidRPr="00000000" w14:paraId="00000045">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6">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Rock ‘n’ Roll: Origins to Present (short course) </w:t>
              <w:tab/>
            </w:r>
            <w:r w:rsidDel="00000000" w:rsidR="00000000" w:rsidRPr="00000000">
              <w:rPr>
                <w:rtl w:val="0"/>
              </w:rPr>
            </w:r>
          </w:p>
        </w:tc>
        <w:tc>
          <w:tcPr/>
          <w:p w:rsidR="00000000" w:rsidDel="00000000" w:rsidP="00000000" w:rsidRDefault="00000000" w:rsidRPr="00000000" w14:paraId="00000047">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07:700:239 (online only) ^</w:t>
            </w:r>
            <w:r w:rsidDel="00000000" w:rsidR="00000000" w:rsidRPr="00000000">
              <w:rPr>
                <w:rtl w:val="0"/>
              </w:rPr>
            </w:r>
          </w:p>
        </w:tc>
        <w:tc>
          <w:tcPr/>
          <w:p w:rsidR="00000000" w:rsidDel="00000000" w:rsidP="00000000" w:rsidRDefault="00000000" w:rsidRPr="00000000" w14:paraId="00000048">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9">
            <w:pPr>
              <w:tabs>
                <w:tab w:val="left" w:leader="none" w:pos="4320"/>
                <w:tab w:val="left" w:leader="none" w:pos="5760"/>
                <w:tab w:val="left" w:leader="none" w:pos="702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Country Music: A Cultural and Musical Survey</w:t>
            </w:r>
          </w:p>
        </w:tc>
        <w:tc>
          <w:tcPr/>
          <w:p w:rsidR="00000000" w:rsidDel="00000000" w:rsidP="00000000" w:rsidRDefault="00000000" w:rsidRPr="00000000" w14:paraId="0000004A">
            <w:pPr>
              <w:tabs>
                <w:tab w:val="left" w:leader="none" w:pos="4320"/>
                <w:tab w:val="left" w:leader="none" w:pos="5760"/>
                <w:tab w:val="left" w:leader="none" w:pos="702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07:700:242 (online only)</w:t>
            </w:r>
          </w:p>
        </w:tc>
        <w:tc>
          <w:tcPr/>
          <w:p w:rsidR="00000000" w:rsidDel="00000000" w:rsidP="00000000" w:rsidRDefault="00000000" w:rsidRPr="00000000" w14:paraId="0000004B">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C">
            <w:pPr>
              <w:tabs>
                <w:tab w:val="left" w:leader="none" w:pos="4320"/>
                <w:tab w:val="left" w:leader="none" w:pos="5760"/>
                <w:tab w:val="left" w:leader="none" w:pos="702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Introduction to the History of Opera</w:t>
            </w:r>
          </w:p>
        </w:tc>
        <w:tc>
          <w:tcPr/>
          <w:p w:rsidR="00000000" w:rsidDel="00000000" w:rsidP="00000000" w:rsidRDefault="00000000" w:rsidRPr="00000000" w14:paraId="0000004D">
            <w:pPr>
              <w:tabs>
                <w:tab w:val="left" w:leader="none" w:pos="4320"/>
                <w:tab w:val="left" w:leader="none" w:pos="5760"/>
                <w:tab w:val="left" w:leader="none" w:pos="702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07:700:243 (online only)</w:t>
            </w:r>
          </w:p>
        </w:tc>
        <w:tc>
          <w:tcPr/>
          <w:p w:rsidR="00000000" w:rsidDel="00000000" w:rsidP="00000000" w:rsidRDefault="00000000" w:rsidRPr="00000000" w14:paraId="0000004E">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F">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Rock ‘n’ Roll as a Cultural Phenomenon *</w:t>
            </w:r>
            <w:r w:rsidDel="00000000" w:rsidR="00000000" w:rsidRPr="00000000">
              <w:rPr>
                <w:rtl w:val="0"/>
              </w:rPr>
            </w:r>
          </w:p>
        </w:tc>
        <w:tc>
          <w:tcPr/>
          <w:p w:rsidR="00000000" w:rsidDel="00000000" w:rsidP="00000000" w:rsidRDefault="00000000" w:rsidRPr="00000000" w14:paraId="00000050">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07:700:290 ^</w:t>
            </w:r>
            <w:r w:rsidDel="00000000" w:rsidR="00000000" w:rsidRPr="00000000">
              <w:rPr>
                <w:rtl w:val="0"/>
              </w:rPr>
            </w:r>
          </w:p>
        </w:tc>
        <w:tc>
          <w:tcPr/>
          <w:p w:rsidR="00000000" w:rsidDel="00000000" w:rsidP="00000000" w:rsidRDefault="00000000" w:rsidRPr="00000000" w14:paraId="00000051">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52">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Jewish Music</w:t>
              <w:tab/>
            </w:r>
            <w:r w:rsidDel="00000000" w:rsidR="00000000" w:rsidRPr="00000000">
              <w:rPr>
                <w:rtl w:val="0"/>
              </w:rPr>
            </w:r>
          </w:p>
        </w:tc>
        <w:tc>
          <w:tcPr/>
          <w:p w:rsidR="00000000" w:rsidDel="00000000" w:rsidP="00000000" w:rsidRDefault="00000000" w:rsidRPr="00000000" w14:paraId="00000053">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01:563:225</w:t>
            </w:r>
            <w:r w:rsidDel="00000000" w:rsidR="00000000" w:rsidRPr="00000000">
              <w:rPr>
                <w:rtl w:val="0"/>
              </w:rPr>
            </w:r>
          </w:p>
        </w:tc>
        <w:tc>
          <w:tcPr/>
          <w:p w:rsidR="00000000" w:rsidDel="00000000" w:rsidP="00000000" w:rsidRDefault="00000000" w:rsidRPr="00000000" w14:paraId="00000054">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rHeight w:val="226.40625" w:hRule="atLeast"/>
          <w:tblHeader w:val="0"/>
        </w:trPr>
        <w:tc>
          <w:tcPr/>
          <w:p w:rsidR="00000000" w:rsidDel="00000000" w:rsidP="00000000" w:rsidRDefault="00000000" w:rsidRPr="00000000" w14:paraId="00000055">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Springsteen’s American Vision</w:t>
            </w:r>
            <w:r w:rsidDel="00000000" w:rsidR="00000000" w:rsidRPr="00000000">
              <w:rPr>
                <w:rtl w:val="0"/>
              </w:rPr>
            </w:r>
          </w:p>
        </w:tc>
        <w:tc>
          <w:tcPr/>
          <w:p w:rsidR="00000000" w:rsidDel="00000000" w:rsidP="00000000" w:rsidRDefault="00000000" w:rsidRPr="00000000" w14:paraId="00000056">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01:050:215</w:t>
            </w:r>
            <w:r w:rsidDel="00000000" w:rsidR="00000000" w:rsidRPr="00000000">
              <w:rPr>
                <w:rtl w:val="0"/>
              </w:rPr>
            </w:r>
          </w:p>
        </w:tc>
        <w:tc>
          <w:tcPr/>
          <w:p w:rsidR="00000000" w:rsidDel="00000000" w:rsidP="00000000" w:rsidRDefault="00000000" w:rsidRPr="00000000" w14:paraId="00000057">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58">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Afromusicology </w:t>
              <w:tab/>
            </w:r>
            <w:r w:rsidDel="00000000" w:rsidR="00000000" w:rsidRPr="00000000">
              <w:rPr>
                <w:rtl w:val="0"/>
              </w:rPr>
            </w:r>
          </w:p>
        </w:tc>
        <w:tc>
          <w:tcPr/>
          <w:p w:rsidR="00000000" w:rsidDel="00000000" w:rsidP="00000000" w:rsidRDefault="00000000" w:rsidRPr="00000000" w14:paraId="00000059">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01:014:304</w:t>
            </w:r>
            <w:r w:rsidDel="00000000" w:rsidR="00000000" w:rsidRPr="00000000">
              <w:rPr>
                <w:rtl w:val="0"/>
              </w:rPr>
            </w:r>
          </w:p>
        </w:tc>
        <w:tc>
          <w:tcPr/>
          <w:p w:rsidR="00000000" w:rsidDel="00000000" w:rsidP="00000000" w:rsidRDefault="00000000" w:rsidRPr="00000000" w14:paraId="0000005A">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5B">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Italian Opera</w:t>
            </w:r>
            <w:r w:rsidDel="00000000" w:rsidR="00000000" w:rsidRPr="00000000">
              <w:rPr>
                <w:rtl w:val="0"/>
              </w:rPr>
            </w:r>
          </w:p>
        </w:tc>
        <w:tc>
          <w:tcPr/>
          <w:p w:rsidR="00000000" w:rsidDel="00000000" w:rsidP="00000000" w:rsidRDefault="00000000" w:rsidRPr="00000000" w14:paraId="0000005C">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01:560:335, 336</w:t>
            </w:r>
            <w:r w:rsidDel="00000000" w:rsidR="00000000" w:rsidRPr="00000000">
              <w:rPr>
                <w:rtl w:val="0"/>
              </w:rPr>
            </w:r>
          </w:p>
        </w:tc>
        <w:tc>
          <w:tcPr/>
          <w:p w:rsidR="00000000" w:rsidDel="00000000" w:rsidP="00000000" w:rsidRDefault="00000000" w:rsidRPr="00000000" w14:paraId="0000005D">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5E">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Music of the Caribbean</w:t>
            </w:r>
            <w:r w:rsidDel="00000000" w:rsidR="00000000" w:rsidRPr="00000000">
              <w:rPr>
                <w:rtl w:val="0"/>
              </w:rPr>
            </w:r>
          </w:p>
        </w:tc>
        <w:tc>
          <w:tcPr/>
          <w:p w:rsidR="00000000" w:rsidDel="00000000" w:rsidP="00000000" w:rsidRDefault="00000000" w:rsidRPr="00000000" w14:paraId="0000005F">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Fonts w:ascii="Tahoma" w:cs="Tahoma" w:eastAsia="Tahoma" w:hAnsi="Tahoma"/>
                <w:sz w:val="20"/>
                <w:szCs w:val="20"/>
                <w:rtl w:val="0"/>
              </w:rPr>
              <w:t xml:space="preserve">01:595:203</w:t>
            </w:r>
            <w:r w:rsidDel="00000000" w:rsidR="00000000" w:rsidRPr="00000000">
              <w:rPr>
                <w:rtl w:val="0"/>
              </w:rPr>
            </w:r>
          </w:p>
        </w:tc>
        <w:tc>
          <w:tcPr/>
          <w:p w:rsidR="00000000" w:rsidDel="00000000" w:rsidP="00000000" w:rsidRDefault="00000000" w:rsidRPr="00000000" w14:paraId="00000060">
            <w:pPr>
              <w:tabs>
                <w:tab w:val="left" w:leader="none" w:pos="4320"/>
                <w:tab w:val="left" w:leader="none" w:pos="5760"/>
                <w:tab w:val="left" w:leader="none" w:pos="7020"/>
              </w:tabs>
              <w:rPr>
                <w:rFonts w:ascii="Tahoma" w:cs="Tahoma" w:eastAsia="Tahoma" w:hAnsi="Tahoma"/>
                <w:sz w:val="16"/>
                <w:szCs w:val="16"/>
              </w:rPr>
            </w:pPr>
            <w:r w:rsidDel="00000000" w:rsidR="00000000" w:rsidRPr="00000000">
              <w:rPr>
                <w:rtl w:val="0"/>
              </w:rPr>
            </w:r>
          </w:p>
        </w:tc>
      </w:tr>
    </w:tbl>
    <w:p w:rsidR="00000000" w:rsidDel="00000000" w:rsidP="00000000" w:rsidRDefault="00000000" w:rsidRPr="00000000" w14:paraId="00000061">
      <w:pPr>
        <w:pageBreakBefore w:val="0"/>
        <w:rPr>
          <w:rFonts w:ascii="Tahoma" w:cs="Tahoma" w:eastAsia="Tahoma" w:hAnsi="Tahoma"/>
          <w:b w:val="1"/>
          <w:bCs w:val="1"/>
          <w:sz w:val="10"/>
          <w:szCs w:val="10"/>
        </w:rPr>
      </w:pPr>
      <w:r w:rsidDel="00000000" w:rsidR="00000000" w:rsidRPr="00000000">
        <w:rPr>
          <w:rtl w:val="0"/>
        </w:rPr>
      </w:r>
    </w:p>
    <w:p w:rsidR="00000000" w:rsidDel="00000000" w:rsidP="00000000" w:rsidRDefault="00000000" w:rsidRPr="00000000" w14:paraId="00000062">
      <w:pPr>
        <w:pageBreakBefore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3">
      <w:pPr>
        <w:pageBreakBefore w:val="0"/>
        <w:rPr>
          <w:rFonts w:ascii="Tahoma" w:cs="Tahoma" w:eastAsia="Tahoma" w:hAnsi="Tahoma"/>
          <w:b w:val="1"/>
          <w:bCs w:val="1"/>
          <w:sz w:val="20"/>
          <w:szCs w:val="20"/>
        </w:rPr>
      </w:pPr>
      <w:r w:rsidDel="00000000" w:rsidR="00000000" w:rsidRPr="00000000">
        <w:rPr>
          <w:rFonts w:ascii="Tahoma" w:cs="Tahoma" w:eastAsia="Tahoma" w:hAnsi="Tahoma"/>
          <w:sz w:val="20"/>
          <w:szCs w:val="20"/>
          <w:rtl w:val="0"/>
        </w:rPr>
        <w:t xml:space="preserve">Completed Courses: 0___:_______:_______</w:t>
        <w:tab/>
        <w:tab/>
        <w:t xml:space="preserve">0___:_______:______</w:t>
        <w:tab/>
        <w:tab/>
        <w:t xml:space="preserve">0___:_______:_______</w:t>
      </w:r>
      <w:r w:rsidDel="00000000" w:rsidR="00000000" w:rsidRPr="00000000">
        <w:rPr>
          <w:rFonts w:ascii="Tahoma" w:cs="Tahoma" w:eastAsia="Tahoma" w:hAnsi="Tahoma"/>
          <w:b w:val="1"/>
          <w:bCs w:val="1"/>
          <w:sz w:val="20"/>
          <w:szCs w:val="20"/>
          <w:rtl w:val="0"/>
        </w:rPr>
        <w:tab/>
      </w:r>
    </w:p>
    <w:p w:rsidR="00000000" w:rsidDel="00000000" w:rsidP="00000000" w:rsidRDefault="00000000" w:rsidRPr="00000000" w14:paraId="00000064">
      <w:pPr>
        <w:pageBreakBefore w:val="0"/>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065">
      <w:pPr>
        <w:pageBreakBefore w:val="0"/>
        <w:tabs>
          <w:tab w:val="left" w:leader="none" w:pos="4320"/>
          <w:tab w:val="left" w:leader="none" w:pos="5760"/>
          <w:tab w:val="left" w:leader="none" w:pos="7020"/>
        </w:tabs>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6">
      <w:pPr>
        <w:pageBreakBefore w:val="0"/>
        <w:tabs>
          <w:tab w:val="left" w:leader="none" w:pos="4320"/>
          <w:tab w:val="left" w:leader="none" w:pos="5760"/>
          <w:tab w:val="left" w:leader="none" w:pos="702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 Satisfies SAS Core.</w:t>
      </w:r>
    </w:p>
    <w:p w:rsidR="00000000" w:rsidDel="00000000" w:rsidP="00000000" w:rsidRDefault="00000000" w:rsidRPr="00000000" w14:paraId="00000067">
      <w:pPr>
        <w:pageBreakBefore w:val="0"/>
        <w:rPr>
          <w:rFonts w:ascii="Tahoma" w:cs="Tahoma" w:eastAsia="Tahoma" w:hAnsi="Tahoma"/>
          <w:sz w:val="18"/>
          <w:szCs w:val="18"/>
        </w:rPr>
      </w:pPr>
      <w:r w:rsidDel="00000000" w:rsidR="00000000" w:rsidRPr="00000000">
        <w:rPr>
          <w:rFonts w:ascii="Tahoma" w:cs="Tahoma" w:eastAsia="Tahoma" w:hAnsi="Tahoma"/>
          <w:sz w:val="20"/>
          <w:szCs w:val="20"/>
          <w:rtl w:val="0"/>
        </w:rPr>
        <w:t xml:space="preserve">^ Students may earn credit for only one of these courses. </w:t>
      </w:r>
      <w:r w:rsidDel="00000000" w:rsidR="00000000" w:rsidRPr="00000000">
        <w:rPr>
          <w:rFonts w:ascii="Tahoma" w:cs="Tahoma" w:eastAsia="Tahoma" w:hAnsi="Tahoma"/>
          <w:sz w:val="18"/>
          <w:szCs w:val="18"/>
          <w:rtl w:val="0"/>
        </w:rPr>
        <w:t xml:space="preserve">(07:700:235, 239, &amp; 290; 07:700 103, 133, &amp; 134)</w:t>
      </w:r>
    </w:p>
    <w:p w:rsidR="00000000" w:rsidDel="00000000" w:rsidP="00000000" w:rsidRDefault="00000000" w:rsidRPr="00000000" w14:paraId="00000068">
      <w:pPr>
        <w:pageBreakBefore w:val="0"/>
        <w:rPr>
          <w:rFonts w:ascii="Tahoma" w:cs="Tahoma" w:eastAsia="Tahoma" w:hAnsi="Tahoma"/>
          <w:b w:val="1"/>
          <w:bCs w:val="1"/>
          <w:sz w:val="16"/>
          <w:szCs w:val="16"/>
        </w:rPr>
      </w:pPr>
      <w:r w:rsidDel="00000000" w:rsidR="00000000" w:rsidRPr="00000000">
        <w:rPr>
          <w:rtl w:val="0"/>
        </w:rPr>
      </w:r>
    </w:p>
    <w:p w:rsidR="00000000" w:rsidDel="00000000" w:rsidP="00000000" w:rsidRDefault="00000000" w:rsidRPr="00000000" w14:paraId="00000069">
      <w:pPr>
        <w:pageBreakBefore w:val="0"/>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**At least 6 of the 18 credits required for the minor must be taken at Rutgers University**</w:t>
      </w:r>
      <w:r w:rsidDel="00000000" w:rsidR="00000000" w:rsidRPr="00000000">
        <w:br w:type="page"/>
      </w:r>
      <w:r w:rsidDel="00000000" w:rsidR="00000000" w:rsidRPr="00000000">
        <w:rPr>
          <w:rtl w:val="0"/>
        </w:rPr>
      </w:r>
    </w:p>
    <w:p w:rsidR="00000000" w:rsidDel="00000000" w:rsidP="00000000" w:rsidRDefault="00000000" w:rsidRPr="00000000" w14:paraId="0000006A">
      <w:pPr>
        <w:pageBreakBefore w:val="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06B">
      <w:pPr>
        <w:pageBreakBefore w:val="0"/>
        <w:jc w:val="center"/>
        <w:rPr>
          <w:rFonts w:ascii="Tahoma" w:cs="Tahoma" w:eastAsia="Tahoma" w:hAnsi="Tahoma"/>
          <w:b w:val="1"/>
          <w:bCs w:val="1"/>
          <w:sz w:val="22"/>
          <w:szCs w:val="22"/>
          <w:u w:val="single"/>
        </w:rPr>
      </w:pPr>
      <w:r w:rsidDel="00000000" w:rsidR="00000000" w:rsidRPr="00000000">
        <w:rPr>
          <w:rFonts w:ascii="Tahoma" w:cs="Tahoma" w:eastAsia="Tahoma" w:hAnsi="Tahoma"/>
          <w:b w:val="1"/>
          <w:bCs w:val="1"/>
          <w:sz w:val="22"/>
          <w:szCs w:val="22"/>
          <w:u w:val="single"/>
          <w:rtl w:val="0"/>
        </w:rPr>
        <w:t xml:space="preserve">Large Ensembles</w:t>
      </w:r>
    </w:p>
    <w:p w:rsidR="00000000" w:rsidDel="00000000" w:rsidP="00000000" w:rsidRDefault="00000000" w:rsidRPr="00000000" w14:paraId="0000006C">
      <w:pPr>
        <w:pageBreakBefore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D">
      <w:pPr>
        <w:pageBreakBefore w:val="0"/>
        <w:rPr>
          <w:rFonts w:ascii="Tahoma" w:cs="Tahoma" w:eastAsia="Tahoma" w:hAnsi="Tahoma"/>
          <w:sz w:val="22"/>
          <w:szCs w:val="22"/>
        </w:rPr>
      </w:pPr>
      <w:r w:rsidDel="00000000" w:rsidR="00000000" w:rsidRPr="00000000">
        <w:rPr>
          <w:rFonts w:ascii="Tahoma" w:cs="Tahoma" w:eastAsia="Tahoma" w:hAnsi="Tahoma"/>
          <w:sz w:val="22"/>
          <w:szCs w:val="22"/>
          <w:rtl w:val="0"/>
        </w:rPr>
        <w:t xml:space="preserve">Enrollment in ensembles are open to all Rutgers University students via audition and can satisfy elective credits for the Music Minor. The following large ensembles can be used to fulfill the elective requirement:</w:t>
      </w:r>
    </w:p>
    <w:p w:rsidR="00000000" w:rsidDel="00000000" w:rsidP="00000000" w:rsidRDefault="00000000" w:rsidRPr="00000000" w14:paraId="0000006E">
      <w:pPr>
        <w:pageBreakBefore w:val="0"/>
        <w:ind w:firstLine="720"/>
        <w:rPr>
          <w:rFonts w:ascii="Tahoma" w:cs="Tahoma" w:eastAsia="Tahoma" w:hAnsi="Tahoma"/>
          <w:sz w:val="16"/>
          <w:szCs w:val="16"/>
          <w:u w:val="single"/>
        </w:rPr>
      </w:pPr>
      <w:r w:rsidDel="00000000" w:rsidR="00000000" w:rsidRPr="00000000">
        <w:rPr>
          <w:rtl w:val="0"/>
        </w:rPr>
      </w:r>
    </w:p>
    <w:p w:rsidR="00000000" w:rsidDel="00000000" w:rsidP="00000000" w:rsidRDefault="00000000" w:rsidRPr="00000000" w14:paraId="0000006F">
      <w:pPr>
        <w:pageBreakBefore w:val="0"/>
        <w:ind w:firstLine="720"/>
        <w:rPr>
          <w:rFonts w:ascii="Tahoma" w:cs="Tahoma" w:eastAsia="Tahoma" w:hAnsi="Tahoma"/>
          <w:sz w:val="22"/>
          <w:szCs w:val="22"/>
        </w:rPr>
      </w:pPr>
      <w:r w:rsidDel="00000000" w:rsidR="00000000" w:rsidRPr="00000000">
        <w:rPr>
          <w:rFonts w:ascii="Tahoma" w:cs="Tahoma" w:eastAsia="Tahoma" w:hAnsi="Tahoma"/>
          <w:sz w:val="22"/>
          <w:szCs w:val="22"/>
          <w:u w:val="single"/>
          <w:rtl w:val="0"/>
        </w:rPr>
        <w:t xml:space="preserve">Orchestra</w:t>
      </w:r>
      <w:r w:rsidDel="00000000" w:rsidR="00000000" w:rsidRPr="00000000">
        <w:rPr>
          <w:rFonts w:ascii="Tahoma" w:cs="Tahoma" w:eastAsia="Tahoma" w:hAnsi="Tahoma"/>
          <w:sz w:val="22"/>
          <w:szCs w:val="22"/>
          <w:rtl w:val="0"/>
        </w:rPr>
        <w:t xml:space="preserve">—Rutgers Symphony Orchestra, Sinfonia</w:t>
      </w:r>
    </w:p>
    <w:p w:rsidR="00000000" w:rsidDel="00000000" w:rsidP="00000000" w:rsidRDefault="00000000" w:rsidRPr="00000000" w14:paraId="00000070">
      <w:pPr>
        <w:pageBreakBefore w:val="0"/>
        <w:ind w:left="720" w:firstLine="0"/>
        <w:rPr>
          <w:rFonts w:ascii="Tahoma" w:cs="Tahoma" w:eastAsia="Tahoma" w:hAnsi="Tahoma"/>
          <w:sz w:val="22"/>
          <w:szCs w:val="22"/>
        </w:rPr>
      </w:pPr>
      <w:r w:rsidDel="00000000" w:rsidR="00000000" w:rsidRPr="00000000">
        <w:rPr>
          <w:rFonts w:ascii="Tahoma" w:cs="Tahoma" w:eastAsia="Tahoma" w:hAnsi="Tahoma"/>
          <w:sz w:val="22"/>
          <w:szCs w:val="22"/>
          <w:u w:val="single"/>
          <w:rtl w:val="0"/>
        </w:rPr>
        <w:t xml:space="preserve">Wind Band</w:t>
      </w:r>
      <w:r w:rsidDel="00000000" w:rsidR="00000000" w:rsidRPr="00000000">
        <w:rPr>
          <w:rFonts w:ascii="Tahoma" w:cs="Tahoma" w:eastAsia="Tahoma" w:hAnsi="Tahoma"/>
          <w:sz w:val="22"/>
          <w:szCs w:val="22"/>
          <w:rtl w:val="0"/>
        </w:rPr>
        <w:t xml:space="preserve">—Wind Ensemble, Symphonic Winds, Symphony Band, Concert Band, Marching Band </w:t>
      </w:r>
      <w:r w:rsidDel="00000000" w:rsidR="00000000" w:rsidRPr="00000000">
        <w:rPr>
          <w:rFonts w:ascii="Tahoma" w:cs="Tahoma" w:eastAsia="Tahoma" w:hAnsi="Tahoma"/>
          <w:sz w:val="22"/>
          <w:szCs w:val="22"/>
          <w:u w:val="single"/>
          <w:rtl w:val="0"/>
        </w:rPr>
        <w:t xml:space="preserve">Choral</w:t>
      </w:r>
      <w:r w:rsidDel="00000000" w:rsidR="00000000" w:rsidRPr="00000000">
        <w:rPr>
          <w:rFonts w:ascii="Tahoma" w:cs="Tahoma" w:eastAsia="Tahoma" w:hAnsi="Tahoma"/>
          <w:sz w:val="22"/>
          <w:szCs w:val="22"/>
          <w:rtl w:val="0"/>
        </w:rPr>
        <w:t xml:space="preserve">—Kirkpatrick Choir, University Choir, Voorhees, Choir, Glee Club</w:t>
      </w:r>
    </w:p>
    <w:p w:rsidR="00000000" w:rsidDel="00000000" w:rsidP="00000000" w:rsidRDefault="00000000" w:rsidRPr="00000000" w14:paraId="00000071">
      <w:pPr>
        <w:pageBreakBefore w:val="0"/>
        <w:ind w:firstLine="720"/>
        <w:rPr>
          <w:rFonts w:ascii="Tahoma" w:cs="Tahoma" w:eastAsia="Tahoma" w:hAnsi="Tahoma"/>
          <w:sz w:val="22"/>
          <w:szCs w:val="22"/>
        </w:rPr>
      </w:pPr>
      <w:r w:rsidDel="00000000" w:rsidR="00000000" w:rsidRPr="00000000">
        <w:rPr>
          <w:rFonts w:ascii="Tahoma" w:cs="Tahoma" w:eastAsia="Tahoma" w:hAnsi="Tahoma"/>
          <w:sz w:val="22"/>
          <w:szCs w:val="22"/>
          <w:u w:val="single"/>
          <w:rtl w:val="0"/>
        </w:rPr>
        <w:t xml:space="preserve">Jazz</w:t>
      </w:r>
      <w:r w:rsidDel="00000000" w:rsidR="00000000" w:rsidRPr="00000000">
        <w:rPr>
          <w:rFonts w:ascii="Tahoma" w:cs="Tahoma" w:eastAsia="Tahoma" w:hAnsi="Tahoma"/>
          <w:sz w:val="22"/>
          <w:szCs w:val="22"/>
          <w:rtl w:val="0"/>
        </w:rPr>
        <w:t xml:space="preserve">—Jazz Ensemble I, Jazz Ensemble II</w:t>
      </w:r>
    </w:p>
    <w:p w:rsidR="00000000" w:rsidDel="00000000" w:rsidP="00000000" w:rsidRDefault="00000000" w:rsidRPr="00000000" w14:paraId="00000072">
      <w:pPr>
        <w:pageBreakBefore w:val="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073">
      <w:pPr>
        <w:pageBreakBefore w:val="0"/>
        <w:rPr>
          <w:rFonts w:ascii="Tahoma" w:cs="Tahoma" w:eastAsia="Tahoma" w:hAnsi="Tahoma"/>
          <w:sz w:val="22"/>
          <w:szCs w:val="22"/>
        </w:rPr>
      </w:pPr>
      <w:r w:rsidDel="00000000" w:rsidR="00000000" w:rsidRPr="00000000">
        <w:rPr>
          <w:rFonts w:ascii="Tahoma" w:cs="Tahoma" w:eastAsia="Tahoma" w:hAnsi="Tahoma"/>
          <w:sz w:val="22"/>
          <w:szCs w:val="22"/>
          <w:rtl w:val="0"/>
        </w:rPr>
        <w:t xml:space="preserve">Audition information can be found here: </w:t>
      </w:r>
      <w:hyperlink r:id="rId7">
        <w:r w:rsidDel="00000000" w:rsidR="00000000" w:rsidRPr="00000000">
          <w:rPr>
            <w:rFonts w:ascii="Tahoma" w:cs="Tahoma" w:eastAsia="Tahoma" w:hAnsi="Tahoma"/>
            <w:color w:val="0000ff"/>
            <w:sz w:val="22"/>
            <w:szCs w:val="22"/>
            <w:u w:val="single"/>
            <w:rtl w:val="0"/>
          </w:rPr>
          <w:t xml:space="preserve">https://sites.rutgers.edu/mgsa-music-ensemble-auditions/</w:t>
        </w:r>
      </w:hyperlink>
      <w:r w:rsidDel="00000000" w:rsidR="00000000" w:rsidRPr="00000000">
        <w:rPr>
          <w:rtl w:val="0"/>
        </w:rPr>
      </w:r>
    </w:p>
    <w:p w:rsidR="00000000" w:rsidDel="00000000" w:rsidP="00000000" w:rsidRDefault="00000000" w:rsidRPr="00000000" w14:paraId="00000074">
      <w:pPr>
        <w:pageBreakBefore w:val="0"/>
        <w:jc w:val="center"/>
        <w:rPr>
          <w:rFonts w:ascii="Tahoma" w:cs="Tahoma" w:eastAsia="Tahoma" w:hAnsi="Tahoma"/>
          <w:b w:val="1"/>
          <w:bCs w:val="1"/>
          <w:sz w:val="22"/>
          <w:szCs w:val="22"/>
          <w:u w:val="single"/>
        </w:rPr>
      </w:pPr>
      <w:r w:rsidDel="00000000" w:rsidR="00000000" w:rsidRPr="00000000">
        <w:rPr>
          <w:rtl w:val="0"/>
        </w:rPr>
      </w:r>
    </w:p>
    <w:p w:rsidR="00000000" w:rsidDel="00000000" w:rsidP="00000000" w:rsidRDefault="00000000" w:rsidRPr="00000000" w14:paraId="00000075">
      <w:pPr>
        <w:pageBreakBefore w:val="0"/>
        <w:jc w:val="center"/>
        <w:rPr>
          <w:rFonts w:ascii="Tahoma" w:cs="Tahoma" w:eastAsia="Tahoma" w:hAnsi="Tahoma"/>
          <w:b w:val="1"/>
          <w:bCs w:val="1"/>
          <w:sz w:val="22"/>
          <w:szCs w:val="22"/>
          <w:u w:val="single"/>
        </w:rPr>
      </w:pPr>
      <w:r w:rsidDel="00000000" w:rsidR="00000000" w:rsidRPr="00000000">
        <w:rPr>
          <w:rtl w:val="0"/>
        </w:rPr>
      </w:r>
    </w:p>
    <w:p w:rsidR="00000000" w:rsidDel="00000000" w:rsidP="00000000" w:rsidRDefault="00000000" w:rsidRPr="00000000" w14:paraId="00000076">
      <w:pPr>
        <w:pageBreakBefore w:val="0"/>
        <w:jc w:val="center"/>
        <w:rPr>
          <w:rFonts w:ascii="Tahoma" w:cs="Tahoma" w:eastAsia="Tahoma" w:hAnsi="Tahoma"/>
          <w:b w:val="1"/>
          <w:bCs w:val="1"/>
          <w:sz w:val="22"/>
          <w:szCs w:val="22"/>
          <w:u w:val="single"/>
        </w:rPr>
      </w:pPr>
      <w:r w:rsidDel="00000000" w:rsidR="00000000" w:rsidRPr="00000000">
        <w:rPr>
          <w:rtl w:val="0"/>
        </w:rPr>
      </w:r>
    </w:p>
    <w:p w:rsidR="00000000" w:rsidDel="00000000" w:rsidP="00000000" w:rsidRDefault="00000000" w:rsidRPr="00000000" w14:paraId="00000077">
      <w:pPr>
        <w:pageBreakBefore w:val="0"/>
        <w:jc w:val="center"/>
        <w:rPr>
          <w:rFonts w:ascii="Tahoma" w:cs="Tahoma" w:eastAsia="Tahoma" w:hAnsi="Tahoma"/>
          <w:b w:val="1"/>
          <w:bCs w:val="1"/>
          <w:sz w:val="22"/>
          <w:szCs w:val="22"/>
          <w:u w:val="single"/>
        </w:rPr>
        <w:sectPr>
          <w:pgSz w:h="15840" w:w="12240" w:orient="portrait"/>
          <w:pgMar w:bottom="547" w:top="547" w:left="864" w:right="864" w:header="720" w:footer="720"/>
          <w:pgNumType w:start="1"/>
        </w:sectPr>
      </w:pPr>
      <w:r w:rsidDel="00000000" w:rsidR="00000000" w:rsidRPr="00000000">
        <w:rPr>
          <w:rFonts w:ascii="Tahoma" w:cs="Tahoma" w:eastAsia="Tahoma" w:hAnsi="Tahoma"/>
          <w:b w:val="1"/>
          <w:bCs w:val="1"/>
          <w:sz w:val="22"/>
          <w:szCs w:val="22"/>
          <w:u w:val="single"/>
          <w:rtl w:val="0"/>
        </w:rPr>
        <w:t xml:space="preserve">B.A. Major/Minor Contact Information </w:t>
      </w:r>
    </w:p>
    <w:p w:rsidR="00000000" w:rsidDel="00000000" w:rsidP="00000000" w:rsidRDefault="00000000" w:rsidRPr="00000000" w14:paraId="00000078">
      <w:pPr>
        <w:rPr>
          <w:rFonts w:ascii="Tahoma" w:cs="Tahoma" w:eastAsia="Tahoma" w:hAnsi="Tahoma"/>
          <w:b w:val="1"/>
          <w:bCs w:val="1"/>
          <w:sz w:val="22"/>
          <w:szCs w:val="22"/>
        </w:rPr>
        <w:sectPr>
          <w:type w:val="continuous"/>
          <w:pgSz w:h="15840" w:w="12240" w:orient="portrait"/>
          <w:pgMar w:bottom="547" w:top="547" w:left="864" w:right="864" w:header="720" w:footer="720"/>
          <w:cols w:equalWidth="0" w:num="2">
            <w:col w:space="720" w:w="4895.999999999999"/>
            <w:col w:space="0" w:w="4895.999999999999"/>
          </w:cols>
        </w:sectPr>
      </w:pPr>
      <w:r w:rsidDel="00000000" w:rsidR="00000000" w:rsidRPr="00000000">
        <w:rPr>
          <w:rtl w:val="0"/>
        </w:rPr>
      </w:r>
    </w:p>
    <w:p w:rsidR="00000000" w:rsidDel="00000000" w:rsidP="00000000" w:rsidRDefault="00000000" w:rsidRPr="00000000" w14:paraId="00000079">
      <w:pPr>
        <w:rPr>
          <w:rFonts w:ascii="Tahoma" w:cs="Tahoma" w:eastAsia="Tahoma" w:hAnsi="Tahoma"/>
          <w:sz w:val="22"/>
          <w:szCs w:val="22"/>
        </w:rPr>
      </w:pPr>
      <w:r w:rsidDel="00000000" w:rsidR="00000000" w:rsidRPr="00000000">
        <w:rPr>
          <w:rFonts w:ascii="Tahoma" w:cs="Tahoma" w:eastAsia="Tahoma" w:hAnsi="Tahoma"/>
          <w:b w:val="1"/>
          <w:bCs w:val="1"/>
          <w:sz w:val="22"/>
          <w:szCs w:val="22"/>
          <w:rtl w:val="0"/>
        </w:rPr>
        <w:t xml:space="preserve">General Information</w:t>
      </w:r>
      <w:r w:rsidDel="00000000" w:rsidR="00000000" w:rsidRPr="00000000">
        <w:rPr>
          <w:rtl w:val="0"/>
        </w:rPr>
      </w:r>
    </w:p>
    <w:p w:rsidR="00000000" w:rsidDel="00000000" w:rsidP="00000000" w:rsidRDefault="00000000" w:rsidRPr="00000000" w14:paraId="0000007A">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Ellen Leibowitz, MMB Room 113 </w:t>
      </w:r>
    </w:p>
    <w:p w:rsidR="00000000" w:rsidDel="00000000" w:rsidP="00000000" w:rsidRDefault="00000000" w:rsidRPr="00000000" w14:paraId="0000007B">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ellenlei@mgsa.rutgers.edu</w:t>
      </w:r>
    </w:p>
    <w:p w:rsidR="00000000" w:rsidDel="00000000" w:rsidP="00000000" w:rsidRDefault="00000000" w:rsidRPr="00000000" w14:paraId="0000007C">
      <w:pP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7D">
      <w:pP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Choir Information</w:t>
      </w:r>
    </w:p>
    <w:p w:rsidR="00000000" w:rsidDel="00000000" w:rsidP="00000000" w:rsidRDefault="00000000" w:rsidRPr="00000000" w14:paraId="0000007E">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Professor Brandon Williams</w:t>
      </w:r>
    </w:p>
    <w:p w:rsidR="00000000" w:rsidDel="00000000" w:rsidP="00000000" w:rsidRDefault="00000000" w:rsidRPr="00000000" w14:paraId="0000007F">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bwilliams@mgsa.rutgers.edu</w:t>
      </w:r>
    </w:p>
    <w:p w:rsidR="00000000" w:rsidDel="00000000" w:rsidP="00000000" w:rsidRDefault="00000000" w:rsidRPr="00000000" w14:paraId="00000080">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1">
      <w:pPr>
        <w:rPr>
          <w:rFonts w:ascii="Tahoma" w:cs="Tahoma" w:eastAsia="Tahoma" w:hAnsi="Tahoma"/>
          <w:b w:val="1"/>
          <w:bCs w:val="1"/>
          <w:sz w:val="22"/>
          <w:szCs w:val="22"/>
        </w:rPr>
      </w:pPr>
      <w:bookmarkStart w:colFirst="0" w:colLast="0" w:name="_heading=h.30j0zll" w:id="1"/>
      <w:bookmarkEnd w:id="1"/>
      <w:r w:rsidDel="00000000" w:rsidR="00000000" w:rsidRPr="00000000">
        <w:rPr>
          <w:rFonts w:ascii="Tahoma" w:cs="Tahoma" w:eastAsia="Tahoma" w:hAnsi="Tahoma"/>
          <w:b w:val="1"/>
          <w:bCs w:val="1"/>
          <w:sz w:val="22"/>
          <w:szCs w:val="22"/>
          <w:rtl w:val="0"/>
        </w:rPr>
        <w:t xml:space="preserve">Jazz Ensemble Information</w:t>
      </w:r>
    </w:p>
    <w:p w:rsidR="00000000" w:rsidDel="00000000" w:rsidP="00000000" w:rsidRDefault="00000000" w:rsidRPr="00000000" w14:paraId="00000082">
      <w:pPr>
        <w:rPr>
          <w:rFonts w:ascii="Tahoma" w:cs="Tahoma" w:eastAsia="Tahoma" w:hAnsi="Tahoma"/>
          <w:sz w:val="22"/>
          <w:szCs w:val="22"/>
        </w:rPr>
      </w:pPr>
      <w:bookmarkStart w:colFirst="0" w:colLast="0" w:name="_heading=h.a6it52uhwv7f" w:id="2"/>
      <w:bookmarkEnd w:id="2"/>
      <w:r w:rsidDel="00000000" w:rsidR="00000000" w:rsidRPr="00000000">
        <w:rPr>
          <w:rFonts w:ascii="Tahoma" w:cs="Tahoma" w:eastAsia="Tahoma" w:hAnsi="Tahoma"/>
          <w:sz w:val="22"/>
          <w:szCs w:val="22"/>
          <w:rtl w:val="0"/>
        </w:rPr>
        <w:t xml:space="preserve">Professor Marc Stasio</w:t>
      </w:r>
    </w:p>
    <w:p w:rsidR="00000000" w:rsidDel="00000000" w:rsidP="00000000" w:rsidRDefault="00000000" w:rsidRPr="00000000" w14:paraId="00000083">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marc.stasio@rutgers.edu</w:t>
      </w:r>
    </w:p>
    <w:p w:rsidR="00000000" w:rsidDel="00000000" w:rsidP="00000000" w:rsidRDefault="00000000" w:rsidRPr="00000000" w14:paraId="00000084">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5">
      <w:pP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Marching Band Information</w:t>
      </w:r>
    </w:p>
    <w:p w:rsidR="00000000" w:rsidDel="00000000" w:rsidP="00000000" w:rsidRDefault="00000000" w:rsidRPr="00000000" w14:paraId="00000086">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Professor Todd Nichols</w:t>
      </w:r>
    </w:p>
    <w:p w:rsidR="00000000" w:rsidDel="00000000" w:rsidP="00000000" w:rsidRDefault="00000000" w:rsidRPr="00000000" w14:paraId="00000087">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toddni@mgsa.rutgers.edu</w:t>
      </w:r>
    </w:p>
    <w:p w:rsidR="00000000" w:rsidDel="00000000" w:rsidP="00000000" w:rsidRDefault="00000000" w:rsidRPr="00000000" w14:paraId="00000088">
      <w:pP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Instrumental/Voice Lesson Information</w:t>
      </w:r>
    </w:p>
    <w:p w:rsidR="00000000" w:rsidDel="00000000" w:rsidP="00000000" w:rsidRDefault="00000000" w:rsidRPr="00000000" w14:paraId="00000089">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Ellen Leibowitz, MMB Room 113</w:t>
      </w:r>
    </w:p>
    <w:p w:rsidR="00000000" w:rsidDel="00000000" w:rsidP="00000000" w:rsidRDefault="00000000" w:rsidRPr="00000000" w14:paraId="0000008A">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ellenlei@mgsa.rutgers.edu</w:t>
      </w:r>
    </w:p>
    <w:p w:rsidR="00000000" w:rsidDel="00000000" w:rsidP="00000000" w:rsidRDefault="00000000" w:rsidRPr="00000000" w14:paraId="0000008B">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C">
      <w:pP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Orchestra Information</w:t>
      </w:r>
    </w:p>
    <w:p w:rsidR="00000000" w:rsidDel="00000000" w:rsidP="00000000" w:rsidRDefault="00000000" w:rsidRPr="00000000" w14:paraId="0000008D">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Professor Kynan Johns</w:t>
      </w:r>
    </w:p>
    <w:p w:rsidR="00000000" w:rsidDel="00000000" w:rsidP="00000000" w:rsidRDefault="00000000" w:rsidRPr="00000000" w14:paraId="0000008E">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kdjohns@mgsa.rutgers.edu</w:t>
      </w:r>
    </w:p>
    <w:p w:rsidR="00000000" w:rsidDel="00000000" w:rsidP="00000000" w:rsidRDefault="00000000" w:rsidRPr="00000000" w14:paraId="0000008F">
      <w:pP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90">
      <w:pPr>
        <w:rPr>
          <w:rFonts w:ascii="Tahoma" w:cs="Tahoma" w:eastAsia="Tahoma" w:hAnsi="Tahoma"/>
          <w:sz w:val="22"/>
          <w:szCs w:val="22"/>
        </w:rPr>
      </w:pPr>
      <w:r w:rsidDel="00000000" w:rsidR="00000000" w:rsidRPr="00000000">
        <w:rPr>
          <w:rFonts w:ascii="Tahoma" w:cs="Tahoma" w:eastAsia="Tahoma" w:hAnsi="Tahoma"/>
          <w:b w:val="1"/>
          <w:bCs w:val="1"/>
          <w:sz w:val="22"/>
          <w:szCs w:val="22"/>
          <w:rtl w:val="0"/>
        </w:rPr>
        <w:t xml:space="preserve">Wind Band Information</w:t>
      </w:r>
      <w:r w:rsidDel="00000000" w:rsidR="00000000" w:rsidRPr="00000000">
        <w:rPr>
          <w:rtl w:val="0"/>
        </w:rPr>
      </w:r>
    </w:p>
    <w:p w:rsidR="00000000" w:rsidDel="00000000" w:rsidP="00000000" w:rsidRDefault="00000000" w:rsidRPr="00000000" w14:paraId="00000091">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Professor Todd Nichols</w:t>
      </w:r>
    </w:p>
    <w:p w:rsidR="00000000" w:rsidDel="00000000" w:rsidP="00000000" w:rsidRDefault="00000000" w:rsidRPr="00000000" w14:paraId="00000092">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toddni@mgsa.rutgers.edu</w:t>
      </w:r>
    </w:p>
    <w:p w:rsidR="00000000" w:rsidDel="00000000" w:rsidP="00000000" w:rsidRDefault="00000000" w:rsidRPr="00000000" w14:paraId="00000093">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4">
      <w:pP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Classroom Piano Information</w:t>
      </w:r>
    </w:p>
    <w:p w:rsidR="00000000" w:rsidDel="00000000" w:rsidP="00000000" w:rsidRDefault="00000000" w:rsidRPr="00000000" w14:paraId="00000095">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Professor Rachel Choo</w:t>
      </w:r>
    </w:p>
    <w:p w:rsidR="00000000" w:rsidDel="00000000" w:rsidP="00000000" w:rsidRDefault="00000000" w:rsidRPr="00000000" w14:paraId="00000096">
      <w:pPr>
        <w:rPr>
          <w:rFonts w:ascii="Tahoma" w:cs="Tahoma" w:eastAsia="Tahoma" w:hAnsi="Tahoma"/>
          <w:sz w:val="22"/>
          <w:szCs w:val="22"/>
        </w:rPr>
        <w:sectPr>
          <w:type w:val="continuous"/>
          <w:pgSz w:h="15840" w:w="12240" w:orient="portrait"/>
          <w:pgMar w:bottom="450" w:top="720" w:left="1152" w:right="1152" w:header="720" w:footer="720"/>
          <w:cols w:equalWidth="0" w:num="2">
            <w:col w:space="720" w:w="4608"/>
            <w:col w:space="0" w:w="4608"/>
          </w:cols>
        </w:sectPr>
      </w:pPr>
      <w:r w:rsidDel="00000000" w:rsidR="00000000" w:rsidRPr="00000000">
        <w:rPr>
          <w:rFonts w:ascii="Tahoma" w:cs="Tahoma" w:eastAsia="Tahoma" w:hAnsi="Tahoma"/>
          <w:sz w:val="22"/>
          <w:szCs w:val="22"/>
          <w:highlight w:val="white"/>
          <w:rtl w:val="0"/>
        </w:rPr>
        <w:t xml:space="preserve">yc620@mgsa.rutgers.edu</w:t>
      </w:r>
      <w:r w:rsidDel="00000000" w:rsidR="00000000" w:rsidRPr="00000000">
        <w:rPr>
          <w:rtl w:val="0"/>
        </w:rPr>
      </w:r>
    </w:p>
    <w:p w:rsidR="00000000" w:rsidDel="00000000" w:rsidP="00000000" w:rsidRDefault="00000000" w:rsidRPr="00000000" w14:paraId="00000097">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8">
      <w:pPr>
        <w:rPr>
          <w:rFonts w:ascii="Tahoma" w:cs="Tahoma" w:eastAsia="Tahoma" w:hAnsi="Tahoma"/>
          <w:b w:val="1"/>
          <w:bCs w:val="1"/>
          <w:sz w:val="22"/>
          <w:szCs w:val="22"/>
          <w:u w:val="single"/>
        </w:rPr>
      </w:pPr>
      <w:r w:rsidDel="00000000" w:rsidR="00000000" w:rsidRPr="00000000">
        <w:rPr>
          <w:rtl w:val="0"/>
        </w:rPr>
      </w:r>
    </w:p>
    <w:p w:rsidR="00000000" w:rsidDel="00000000" w:rsidP="00000000" w:rsidRDefault="00000000" w:rsidRPr="00000000" w14:paraId="00000099">
      <w:pPr>
        <w:rPr>
          <w:rFonts w:ascii="Tahoma" w:cs="Tahoma" w:eastAsia="Tahoma" w:hAnsi="Tahoma"/>
          <w:b w:val="1"/>
          <w:bCs w:val="1"/>
          <w:sz w:val="22"/>
          <w:szCs w:val="22"/>
        </w:rPr>
        <w:sectPr>
          <w:type w:val="continuous"/>
          <w:pgSz w:h="15840" w:w="12240" w:orient="portrait"/>
          <w:pgMar w:bottom="450" w:top="720" w:left="1152" w:right="1152" w:header="720" w:footer="720"/>
        </w:sectPr>
      </w:pPr>
      <w:r w:rsidDel="00000000" w:rsidR="00000000" w:rsidRPr="00000000">
        <w:rPr>
          <w:rtl w:val="0"/>
        </w:rPr>
      </w:r>
    </w:p>
    <w:p w:rsidR="00000000" w:rsidDel="00000000" w:rsidP="00000000" w:rsidRDefault="00000000" w:rsidRPr="00000000" w14:paraId="0000009A">
      <w:pPr>
        <w:pageBreakBefore w:val="0"/>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B">
      <w:pPr>
        <w:pageBreakBefore w:val="0"/>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C">
      <w:pPr>
        <w:pageBreakBefore w:val="0"/>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D">
      <w:pPr>
        <w:pageBreakBefore w:val="0"/>
        <w:rPr>
          <w:rFonts w:ascii="Tahoma" w:cs="Tahoma" w:eastAsia="Tahoma" w:hAnsi="Tahoma"/>
          <w:sz w:val="22"/>
          <w:szCs w:val="22"/>
        </w:rPr>
      </w:pPr>
      <w:r w:rsidDel="00000000" w:rsidR="00000000" w:rsidRPr="00000000">
        <w:rPr>
          <w:rFonts w:ascii="Tahoma" w:cs="Tahoma" w:eastAsia="Tahoma" w:hAnsi="Tahoma"/>
          <w:sz w:val="22"/>
          <w:szCs w:val="22"/>
          <w:rtl w:val="0"/>
        </w:rPr>
        <w:t xml:space="preserve">For more information visit:</w:t>
      </w:r>
    </w:p>
    <w:p w:rsidR="00000000" w:rsidDel="00000000" w:rsidP="00000000" w:rsidRDefault="00000000" w:rsidRPr="00000000" w14:paraId="0000009E">
      <w:pPr>
        <w:pageBreakBefore w:val="0"/>
        <w:rPr>
          <w:rFonts w:ascii="Tahoma" w:cs="Tahoma" w:eastAsia="Tahoma" w:hAnsi="Tahoma"/>
          <w:sz w:val="22"/>
          <w:szCs w:val="22"/>
        </w:rPr>
      </w:pPr>
      <w:hyperlink r:id="rId8">
        <w:r w:rsidDel="00000000" w:rsidR="00000000" w:rsidRPr="00000000">
          <w:rPr>
            <w:rFonts w:ascii="Tahoma" w:cs="Tahoma" w:eastAsia="Tahoma" w:hAnsi="Tahoma"/>
            <w:color w:val="1155cc"/>
            <w:sz w:val="22"/>
            <w:szCs w:val="22"/>
            <w:u w:val="single"/>
            <w:rtl w:val="0"/>
          </w:rPr>
          <w:t xml:space="preserve">https://www.masongross.rutgers.edu/resources/current-students/#music-requirements</w:t>
        </w:r>
      </w:hyperlink>
      <w:r w:rsidDel="00000000" w:rsidR="00000000" w:rsidRPr="00000000">
        <w:rPr>
          <w:rtl w:val="0"/>
        </w:rPr>
      </w:r>
    </w:p>
    <w:sectPr>
      <w:type w:val="continuous"/>
      <w:pgSz w:h="15840" w:w="12240" w:orient="portrait"/>
      <w:pgMar w:bottom="450" w:top="720" w:left="1152" w:right="115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61E01"/>
    <w:rPr>
      <w:rFonts w:ascii="Palatino Linotype" w:eastAsia="Times New Roman" w:hAnsi="Palatino Linotype"/>
      <w:sz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sid w:val="00361E01"/>
    <w:rPr>
      <w:color w:val="0000ff"/>
      <w:u w:val="single"/>
    </w:rPr>
  </w:style>
  <w:style w:type="character" w:styleId="course-annotation" w:customStyle="1">
    <w:name w:val="course-annotation"/>
    <w:basedOn w:val="DefaultParagraphFont"/>
    <w:rsid w:val="00361E01"/>
  </w:style>
  <w:style w:type="character" w:styleId="course-title" w:customStyle="1">
    <w:name w:val="course-title"/>
    <w:basedOn w:val="DefaultParagraphFont"/>
    <w:rsid w:val="00361E01"/>
  </w:style>
  <w:style w:type="character" w:styleId="course-desc" w:customStyle="1">
    <w:name w:val="course-desc"/>
    <w:basedOn w:val="DefaultParagraphFont"/>
    <w:rsid w:val="00361E01"/>
  </w:style>
  <w:style w:type="character" w:styleId="course-prereq" w:customStyle="1">
    <w:name w:val="course-prereq"/>
    <w:basedOn w:val="DefaultParagraphFont"/>
    <w:rsid w:val="00361E01"/>
  </w:style>
  <w:style w:type="paragraph" w:styleId="BalloonText">
    <w:name w:val="Balloon Text"/>
    <w:basedOn w:val="Normal"/>
    <w:link w:val="BalloonTextChar"/>
    <w:uiPriority w:val="99"/>
    <w:semiHidden w:val="1"/>
    <w:unhideWhenUsed w:val="1"/>
    <w:rsid w:val="00C4767C"/>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67C"/>
    <w:rPr>
      <w:rFonts w:ascii="Tahoma" w:cs="Tahoma" w:eastAsia="Times New Roman" w:hAnsi="Tahoma"/>
      <w:sz w:val="16"/>
      <w:szCs w:val="16"/>
    </w:rPr>
  </w:style>
  <w:style w:type="character" w:styleId="prereqtooltip" w:customStyle="1">
    <w:name w:val="prereqtooltip"/>
    <w:basedOn w:val="DefaultParagraphFont"/>
    <w:rsid w:val="00C4767C"/>
  </w:style>
  <w:style w:type="character" w:styleId="prereqtooltipdelimiter" w:customStyle="1">
    <w:name w:val="prereqtooltipdelimiter"/>
    <w:basedOn w:val="DefaultParagraphFont"/>
    <w:rsid w:val="00C4767C"/>
  </w:style>
  <w:style w:type="character" w:styleId="UnresolvedMention1" w:customStyle="1">
    <w:name w:val="Unresolved Mention1"/>
    <w:basedOn w:val="DefaultParagraphFont"/>
    <w:uiPriority w:val="99"/>
    <w:semiHidden w:val="1"/>
    <w:unhideWhenUsed w:val="1"/>
    <w:rsid w:val="00A22BF4"/>
    <w:rPr>
      <w:color w:val="808080"/>
      <w:shd w:color="auto" w:fill="e6e6e6" w:val="clear"/>
    </w:rPr>
  </w:style>
  <w:style w:type="table" w:styleId="TableGrid">
    <w:name w:val="Table Grid"/>
    <w:basedOn w:val="TableNormal"/>
    <w:uiPriority w:val="59"/>
    <w:rsid w:val="009C127A"/>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ites.rutgers.edu/mgsa-music-ensemble-auditions/" TargetMode="External"/><Relationship Id="rId8" Type="http://schemas.openxmlformats.org/officeDocument/2006/relationships/hyperlink" Target="https://www.masongross.rutgers.edu/resources/current-students/#music-requirem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gqOCZz95ZHpCQRZmBYxrlQSHPg==">CgMxLjAyCGguZ2pkZ3hzMgloLjMwajB6bGwyDmguYTZpdDUydWh3djdmOAByITFHZlRnWU5QTzBuY29XNHJKaGo4MHpLWG10SlljYzB2WQ==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2018-09-19T14:55:00Z</dcterms:created>
  <dc:creator>Ellen</dc:creator>
</cp:coreProperties>
</file>