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6"/>
        <w:rPr>
          <w:rFonts w:ascii="Times New Roman"/>
          <w:sz w:val="20"/>
        </w:rPr>
      </w:pPr>
    </w:p>
    <w:p>
      <w:pPr>
        <w:pStyle w:val="BodyText"/>
        <w:spacing w:after="0"/>
        <w:rPr>
          <w:rFonts w:ascii="Times New Roman"/>
          <w:sz w:val="20"/>
        </w:rPr>
        <w:sectPr>
          <w:type w:val="continuous"/>
          <w:pgSz w:w="12240" w:h="15840"/>
          <w:pgMar w:top="240" w:bottom="280" w:left="360" w:right="720"/>
        </w:sectPr>
      </w:pPr>
    </w:p>
    <w:p>
      <w:pPr>
        <w:spacing w:before="100"/>
        <w:ind w:left="5303" w:right="0" w:firstLine="0"/>
        <w:jc w:val="left"/>
        <w:rPr>
          <w:rFonts w:ascii="Verdana"/>
          <w:sz w:val="14"/>
        </w:rPr>
      </w:pPr>
      <w:r>
        <w:rPr>
          <w:rFonts w:ascii="Verdana"/>
          <w:sz w:val="14"/>
        </w:rPr>
        <w:drawing>
          <wp:anchor distT="0" distB="0" distL="0" distR="0" allowOverlap="1" layoutInCell="1" locked="0" behindDoc="0" simplePos="0" relativeHeight="15731200">
            <wp:simplePos x="0" y="0"/>
            <wp:positionH relativeFrom="page">
              <wp:posOffset>448889</wp:posOffset>
            </wp:positionH>
            <wp:positionV relativeFrom="paragraph">
              <wp:posOffset>-176055</wp:posOffset>
            </wp:positionV>
            <wp:extent cx="1545335" cy="97536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45335" cy="975360"/>
                    </a:xfrm>
                    <a:prstGeom prst="rect">
                      <a:avLst/>
                    </a:prstGeom>
                  </pic:spPr>
                </pic:pic>
              </a:graphicData>
            </a:graphic>
          </wp:anchor>
        </w:drawing>
      </w:r>
      <w:r>
        <w:rPr>
          <w:rFonts w:ascii="Verdana"/>
          <w:sz w:val="14"/>
        </w:rPr>
        <w:t>Department</w:t>
      </w:r>
      <w:r>
        <w:rPr>
          <w:rFonts w:ascii="Verdana"/>
          <w:spacing w:val="-9"/>
          <w:sz w:val="14"/>
        </w:rPr>
        <w:t> </w:t>
      </w:r>
      <w:r>
        <w:rPr>
          <w:rFonts w:ascii="Verdana"/>
          <w:sz w:val="14"/>
        </w:rPr>
        <w:t>of</w:t>
      </w:r>
      <w:r>
        <w:rPr>
          <w:rFonts w:ascii="Verdana"/>
          <w:spacing w:val="-8"/>
          <w:sz w:val="14"/>
        </w:rPr>
        <w:t> </w:t>
      </w:r>
      <w:r>
        <w:rPr>
          <w:rFonts w:ascii="Verdana"/>
          <w:sz w:val="14"/>
        </w:rPr>
        <w:t>Art</w:t>
      </w:r>
      <w:r>
        <w:rPr>
          <w:rFonts w:ascii="Verdana"/>
          <w:spacing w:val="-8"/>
          <w:sz w:val="14"/>
        </w:rPr>
        <w:t> </w:t>
      </w:r>
      <w:r>
        <w:rPr>
          <w:rFonts w:ascii="Verdana"/>
          <w:sz w:val="14"/>
        </w:rPr>
        <w:t>&amp;</w:t>
      </w:r>
      <w:r>
        <w:rPr>
          <w:rFonts w:ascii="Verdana"/>
          <w:spacing w:val="-8"/>
          <w:sz w:val="14"/>
        </w:rPr>
        <w:t> </w:t>
      </w:r>
      <w:r>
        <w:rPr>
          <w:rFonts w:ascii="Verdana"/>
          <w:spacing w:val="-2"/>
          <w:sz w:val="14"/>
        </w:rPr>
        <w:t>Design</w:t>
      </w:r>
    </w:p>
    <w:p>
      <w:pPr>
        <w:spacing w:before="49"/>
        <w:ind w:left="5303" w:right="0" w:firstLine="0"/>
        <w:jc w:val="left"/>
        <w:rPr>
          <w:rFonts w:ascii="Verdana"/>
          <w:sz w:val="14"/>
        </w:rPr>
      </w:pPr>
      <w:r>
        <w:rPr>
          <w:rFonts w:ascii="Verdana"/>
          <w:sz w:val="14"/>
        </w:rPr>
        <w:t>Mason</w:t>
      </w:r>
      <w:r>
        <w:rPr>
          <w:rFonts w:ascii="Verdana"/>
          <w:spacing w:val="-9"/>
          <w:sz w:val="14"/>
        </w:rPr>
        <w:t> </w:t>
      </w:r>
      <w:r>
        <w:rPr>
          <w:rFonts w:ascii="Verdana"/>
          <w:sz w:val="14"/>
        </w:rPr>
        <w:t>Gross</w:t>
      </w:r>
      <w:r>
        <w:rPr>
          <w:rFonts w:ascii="Verdana"/>
          <w:spacing w:val="-9"/>
          <w:sz w:val="14"/>
        </w:rPr>
        <w:t> </w:t>
      </w:r>
      <w:r>
        <w:rPr>
          <w:rFonts w:ascii="Verdana"/>
          <w:sz w:val="14"/>
        </w:rPr>
        <w:t>School</w:t>
      </w:r>
      <w:r>
        <w:rPr>
          <w:rFonts w:ascii="Verdana"/>
          <w:spacing w:val="-8"/>
          <w:sz w:val="14"/>
        </w:rPr>
        <w:t> </w:t>
      </w:r>
      <w:r>
        <w:rPr>
          <w:rFonts w:ascii="Verdana"/>
          <w:sz w:val="14"/>
        </w:rPr>
        <w:t>of</w:t>
      </w:r>
      <w:r>
        <w:rPr>
          <w:rFonts w:ascii="Verdana"/>
          <w:spacing w:val="-9"/>
          <w:sz w:val="14"/>
        </w:rPr>
        <w:t> </w:t>
      </w:r>
      <w:r>
        <w:rPr>
          <w:rFonts w:ascii="Verdana"/>
          <w:sz w:val="14"/>
        </w:rPr>
        <w:t>the</w:t>
      </w:r>
      <w:r>
        <w:rPr>
          <w:rFonts w:ascii="Verdana"/>
          <w:spacing w:val="-8"/>
          <w:sz w:val="14"/>
        </w:rPr>
        <w:t> </w:t>
      </w:r>
      <w:r>
        <w:rPr>
          <w:rFonts w:ascii="Verdana"/>
          <w:spacing w:val="-4"/>
          <w:sz w:val="14"/>
        </w:rPr>
        <w:t>Arts</w:t>
      </w:r>
    </w:p>
    <w:p>
      <w:pPr>
        <w:spacing w:line="309" w:lineRule="auto" w:before="50"/>
        <w:ind w:left="5303" w:right="0" w:firstLine="0"/>
        <w:jc w:val="left"/>
        <w:rPr>
          <w:rFonts w:ascii="Verdana"/>
          <w:sz w:val="14"/>
        </w:rPr>
      </w:pPr>
      <w:r>
        <w:rPr>
          <w:rFonts w:ascii="Verdana"/>
          <w:sz w:val="14"/>
        </w:rPr>
        <w:t>Rutgers,</w:t>
      </w:r>
      <w:r>
        <w:rPr>
          <w:rFonts w:ascii="Verdana"/>
          <w:spacing w:val="-13"/>
          <w:sz w:val="14"/>
        </w:rPr>
        <w:t> </w:t>
      </w:r>
      <w:r>
        <w:rPr>
          <w:rFonts w:ascii="Verdana"/>
          <w:sz w:val="14"/>
        </w:rPr>
        <w:t>The</w:t>
      </w:r>
      <w:r>
        <w:rPr>
          <w:rFonts w:ascii="Verdana"/>
          <w:spacing w:val="-12"/>
          <w:sz w:val="14"/>
        </w:rPr>
        <w:t> </w:t>
      </w:r>
      <w:r>
        <w:rPr>
          <w:rFonts w:ascii="Verdana"/>
          <w:sz w:val="14"/>
        </w:rPr>
        <w:t>State</w:t>
      </w:r>
      <w:r>
        <w:rPr>
          <w:rFonts w:ascii="Verdana"/>
          <w:spacing w:val="-12"/>
          <w:sz w:val="14"/>
        </w:rPr>
        <w:t> </w:t>
      </w:r>
      <w:r>
        <w:rPr>
          <w:rFonts w:ascii="Verdana"/>
          <w:sz w:val="14"/>
        </w:rPr>
        <w:t>University</w:t>
      </w:r>
      <w:r>
        <w:rPr>
          <w:rFonts w:ascii="Verdana"/>
          <w:spacing w:val="-13"/>
          <w:sz w:val="14"/>
        </w:rPr>
        <w:t> </w:t>
      </w:r>
      <w:r>
        <w:rPr>
          <w:rFonts w:ascii="Verdana"/>
          <w:sz w:val="14"/>
        </w:rPr>
        <w:t>of</w:t>
      </w:r>
      <w:r>
        <w:rPr>
          <w:rFonts w:ascii="Verdana"/>
          <w:spacing w:val="-12"/>
          <w:sz w:val="14"/>
        </w:rPr>
        <w:t> </w:t>
      </w:r>
      <w:r>
        <w:rPr>
          <w:rFonts w:ascii="Verdana"/>
          <w:sz w:val="14"/>
        </w:rPr>
        <w:t>New</w:t>
      </w:r>
      <w:r>
        <w:rPr>
          <w:rFonts w:ascii="Verdana"/>
          <w:spacing w:val="-12"/>
          <w:sz w:val="14"/>
        </w:rPr>
        <w:t> </w:t>
      </w:r>
      <w:r>
        <w:rPr>
          <w:rFonts w:ascii="Verdana"/>
          <w:sz w:val="14"/>
        </w:rPr>
        <w:t>Jersey 33 Livingston Avenue</w:t>
      </w:r>
    </w:p>
    <w:p>
      <w:pPr>
        <w:spacing w:before="0"/>
        <w:ind w:left="5303" w:right="0" w:firstLine="0"/>
        <w:jc w:val="left"/>
        <w:rPr>
          <w:rFonts w:ascii="Verdana"/>
          <w:sz w:val="14"/>
        </w:rPr>
      </w:pPr>
      <w:r>
        <w:rPr>
          <w:rFonts w:ascii="Verdana"/>
          <w:sz w:val="14"/>
        </w:rPr>
        <w:t>New</w:t>
      </w:r>
      <w:r>
        <w:rPr>
          <w:rFonts w:ascii="Verdana"/>
          <w:spacing w:val="-11"/>
          <w:sz w:val="14"/>
        </w:rPr>
        <w:t> </w:t>
      </w:r>
      <w:r>
        <w:rPr>
          <w:rFonts w:ascii="Verdana"/>
          <w:sz w:val="14"/>
        </w:rPr>
        <w:t>Brunswick,</w:t>
      </w:r>
      <w:r>
        <w:rPr>
          <w:rFonts w:ascii="Verdana"/>
          <w:spacing w:val="-10"/>
          <w:sz w:val="14"/>
        </w:rPr>
        <w:t> </w:t>
      </w:r>
      <w:r>
        <w:rPr>
          <w:rFonts w:ascii="Verdana"/>
          <w:sz w:val="14"/>
        </w:rPr>
        <w:t>NJ</w:t>
      </w:r>
      <w:r>
        <w:rPr>
          <w:rFonts w:ascii="Verdana"/>
          <w:spacing w:val="-10"/>
          <w:sz w:val="14"/>
        </w:rPr>
        <w:t> </w:t>
      </w:r>
      <w:r>
        <w:rPr>
          <w:rFonts w:ascii="Verdana"/>
          <w:spacing w:val="-2"/>
          <w:sz w:val="14"/>
        </w:rPr>
        <w:t>08901</w:t>
      </w:r>
    </w:p>
    <w:p>
      <w:pPr>
        <w:spacing w:before="130"/>
        <w:ind w:left="334" w:right="0" w:firstLine="0"/>
        <w:jc w:val="left"/>
        <w:rPr>
          <w:rFonts w:ascii="Verdana"/>
          <w:sz w:val="14"/>
        </w:rPr>
      </w:pPr>
      <w:r>
        <w:rPr/>
        <w:br w:type="column"/>
      </w:r>
      <w:hyperlink r:id="rId6">
        <w:r>
          <w:rPr>
            <w:rFonts w:ascii="Verdana"/>
            <w:spacing w:val="-2"/>
            <w:sz w:val="14"/>
          </w:rPr>
          <w:t>www.masongross.rutgers.edu</w:t>
        </w:r>
      </w:hyperlink>
    </w:p>
    <w:p>
      <w:pPr>
        <w:spacing w:after="0"/>
        <w:jc w:val="left"/>
        <w:rPr>
          <w:rFonts w:ascii="Verdana"/>
          <w:sz w:val="14"/>
        </w:rPr>
        <w:sectPr>
          <w:type w:val="continuous"/>
          <w:pgSz w:w="12240" w:h="15840"/>
          <w:pgMar w:top="240" w:bottom="280" w:left="360" w:right="720"/>
          <w:cols w:num="2" w:equalWidth="0">
            <w:col w:w="8371" w:space="40"/>
            <w:col w:w="2749"/>
          </w:cols>
        </w:sectPr>
      </w:pPr>
    </w:p>
    <w:p>
      <w:pPr>
        <w:pStyle w:val="BodyText"/>
        <w:spacing w:before="290"/>
        <w:rPr>
          <w:rFonts w:ascii="Verdana"/>
          <w:sz w:val="31"/>
        </w:rPr>
      </w:pPr>
    </w:p>
    <w:p>
      <w:pPr>
        <w:pStyle w:val="Heading1"/>
      </w:pPr>
      <w:r>
        <w:rPr/>
        <w:t>FIELD</w:t>
      </w:r>
      <w:r>
        <w:rPr>
          <w:spacing w:val="33"/>
        </w:rPr>
        <w:t> </w:t>
      </w:r>
      <w:r>
        <w:rPr/>
        <w:t>TRIP</w:t>
      </w:r>
      <w:r>
        <w:rPr>
          <w:spacing w:val="34"/>
        </w:rPr>
        <w:t> </w:t>
      </w:r>
      <w:r>
        <w:rPr/>
        <w:t>INFORMED</w:t>
      </w:r>
      <w:r>
        <w:rPr>
          <w:spacing w:val="34"/>
        </w:rPr>
        <w:t> </w:t>
      </w:r>
      <w:r>
        <w:rPr>
          <w:spacing w:val="-2"/>
        </w:rPr>
        <w:t>CONSENT</w:t>
      </w:r>
    </w:p>
    <w:p>
      <w:pPr>
        <w:pStyle w:val="BodyText"/>
        <w:tabs>
          <w:tab w:pos="4338" w:val="left" w:leader="none"/>
          <w:tab w:pos="10818" w:val="left" w:leader="none"/>
        </w:tabs>
        <w:spacing w:line="230" w:lineRule="auto" w:before="233"/>
        <w:ind w:left="919" w:right="338"/>
        <w:jc w:val="both"/>
      </w:pPr>
      <w:r>
        <w:rPr/>
        <w:t>I, </w:t>
      </w:r>
      <w:r>
        <w:rPr>
          <w:u w:val="single"/>
        </w:rPr>
        <w:tab/>
      </w:r>
      <w:r>
        <w:rPr>
          <w:u w:val="none"/>
        </w:rPr>
        <w:t>, will be participating in a trip to </w:t>
      </w:r>
      <w:r>
        <w:rPr>
          <w:u w:val="single"/>
        </w:rPr>
        <w:tab/>
      </w:r>
      <w:r>
        <w:rPr>
          <w:u w:val="none"/>
        </w:rPr>
        <w:t> on </w:t>
      </w:r>
      <w:r>
        <w:rPr>
          <w:u w:val="single"/>
        </w:rPr>
        <w:tab/>
      </w:r>
      <w:r>
        <w:rPr>
          <w:u w:val="none"/>
        </w:rPr>
        <w:t>, as part of my academic program through the Mason Gross School of the Arts, Rutgers, The State University of New Jersey.</w:t>
      </w:r>
      <w:r>
        <w:rPr>
          <w:spacing w:val="80"/>
          <w:u w:val="none"/>
        </w:rPr>
        <w:t> </w:t>
      </w:r>
      <w:r>
        <w:rPr>
          <w:u w:val="none"/>
        </w:rPr>
        <w:t>Furthermore, I recognize and acknowledge the following:</w:t>
      </w:r>
    </w:p>
    <w:p>
      <w:pPr>
        <w:pStyle w:val="ListParagraph"/>
        <w:numPr>
          <w:ilvl w:val="0"/>
          <w:numId w:val="1"/>
        </w:numPr>
        <w:tabs>
          <w:tab w:pos="1368" w:val="left" w:leader="none"/>
        </w:tabs>
        <w:spacing w:line="240" w:lineRule="auto" w:before="224" w:after="0"/>
        <w:ind w:left="1368" w:right="0" w:hanging="449"/>
        <w:jc w:val="left"/>
        <w:rPr>
          <w:sz w:val="24"/>
        </w:rPr>
      </w:pPr>
      <w:r>
        <w:rPr>
          <w:sz w:val="24"/>
        </w:rPr>
        <w:t>That</w:t>
      </w:r>
      <w:r>
        <w:rPr>
          <w:spacing w:val="-4"/>
          <w:sz w:val="24"/>
        </w:rPr>
        <w:t> </w:t>
      </w:r>
      <w:r>
        <w:rPr>
          <w:sz w:val="24"/>
        </w:rPr>
        <w:t>participation</w:t>
      </w:r>
      <w:r>
        <w:rPr>
          <w:spacing w:val="-1"/>
          <w:sz w:val="24"/>
        </w:rPr>
        <w:t> </w:t>
      </w:r>
      <w:r>
        <w:rPr>
          <w:sz w:val="24"/>
        </w:rPr>
        <w:t>is</w:t>
      </w:r>
      <w:r>
        <w:rPr>
          <w:spacing w:val="-2"/>
          <w:sz w:val="24"/>
        </w:rPr>
        <w:t> </w:t>
      </w:r>
      <w:r>
        <w:rPr>
          <w:sz w:val="24"/>
        </w:rPr>
        <w:t>at</w:t>
      </w:r>
      <w:r>
        <w:rPr>
          <w:spacing w:val="-2"/>
          <w:sz w:val="24"/>
        </w:rPr>
        <w:t> </w:t>
      </w:r>
      <w:r>
        <w:rPr>
          <w:sz w:val="24"/>
        </w:rPr>
        <w:t>my</w:t>
      </w:r>
      <w:r>
        <w:rPr>
          <w:spacing w:val="-2"/>
          <w:sz w:val="24"/>
        </w:rPr>
        <w:t> </w:t>
      </w:r>
      <w:r>
        <w:rPr>
          <w:sz w:val="24"/>
        </w:rPr>
        <w:t>own</w:t>
      </w:r>
      <w:r>
        <w:rPr>
          <w:spacing w:val="-1"/>
          <w:sz w:val="24"/>
        </w:rPr>
        <w:t> </w:t>
      </w:r>
      <w:r>
        <w:rPr>
          <w:spacing w:val="-2"/>
          <w:sz w:val="24"/>
        </w:rPr>
        <w:t>risk;</w:t>
      </w:r>
    </w:p>
    <w:p>
      <w:pPr>
        <w:pStyle w:val="ListParagraph"/>
        <w:numPr>
          <w:ilvl w:val="0"/>
          <w:numId w:val="1"/>
        </w:numPr>
        <w:tabs>
          <w:tab w:pos="1369" w:val="left" w:leader="none"/>
        </w:tabs>
        <w:spacing w:line="232" w:lineRule="auto" w:before="231" w:after="0"/>
        <w:ind w:left="1369" w:right="571" w:hanging="450"/>
        <w:jc w:val="left"/>
        <w:rPr>
          <w:sz w:val="24"/>
        </w:rPr>
      </w:pPr>
      <w:r>
        <w:rPr>
          <w:sz w:val="24"/>
        </w:rPr>
        <w:t>That</w:t>
      </w:r>
      <w:r>
        <w:rPr>
          <w:spacing w:val="-3"/>
          <w:sz w:val="24"/>
        </w:rPr>
        <w:t> </w:t>
      </w:r>
      <w:r>
        <w:rPr>
          <w:sz w:val="24"/>
        </w:rPr>
        <w:t>travel</w:t>
      </w:r>
      <w:r>
        <w:rPr>
          <w:spacing w:val="-3"/>
          <w:sz w:val="24"/>
        </w:rPr>
        <w:t> </w:t>
      </w:r>
      <w:r>
        <w:rPr>
          <w:sz w:val="24"/>
        </w:rPr>
        <w:t>to</w:t>
      </w:r>
      <w:r>
        <w:rPr>
          <w:spacing w:val="-3"/>
          <w:sz w:val="24"/>
        </w:rPr>
        <w:t> </w:t>
      </w:r>
      <w:r>
        <w:rPr>
          <w:sz w:val="24"/>
        </w:rPr>
        <w:t>and</w:t>
      </w:r>
      <w:r>
        <w:rPr>
          <w:spacing w:val="-3"/>
          <w:sz w:val="24"/>
        </w:rPr>
        <w:t> </w:t>
      </w:r>
      <w:r>
        <w:rPr>
          <w:sz w:val="24"/>
        </w:rPr>
        <w:t>from</w:t>
      </w:r>
      <w:r>
        <w:rPr>
          <w:spacing w:val="-3"/>
          <w:sz w:val="24"/>
        </w:rPr>
        <w:t> </w:t>
      </w:r>
      <w:r>
        <w:rPr>
          <w:sz w:val="24"/>
        </w:rPr>
        <w:t>the</w:t>
      </w:r>
      <w:r>
        <w:rPr>
          <w:spacing w:val="-2"/>
          <w:sz w:val="24"/>
        </w:rPr>
        <w:t> </w:t>
      </w:r>
      <w:r>
        <w:rPr>
          <w:sz w:val="24"/>
        </w:rPr>
        <w:t>site</w:t>
      </w:r>
      <w:r>
        <w:rPr>
          <w:spacing w:val="-2"/>
          <w:sz w:val="24"/>
        </w:rPr>
        <w:t> </w:t>
      </w:r>
      <w:r>
        <w:rPr>
          <w:sz w:val="24"/>
        </w:rPr>
        <w:t>in</w:t>
      </w:r>
      <w:r>
        <w:rPr>
          <w:spacing w:val="-2"/>
          <w:sz w:val="24"/>
        </w:rPr>
        <w:t> </w:t>
      </w:r>
      <w:r>
        <w:rPr>
          <w:sz w:val="24"/>
        </w:rPr>
        <w:t>a</w:t>
      </w:r>
      <w:r>
        <w:rPr>
          <w:spacing w:val="-3"/>
          <w:sz w:val="24"/>
        </w:rPr>
        <w:t> </w:t>
      </w:r>
      <w:r>
        <w:rPr>
          <w:sz w:val="24"/>
        </w:rPr>
        <w:t>vehicle,</w:t>
      </w:r>
      <w:r>
        <w:rPr>
          <w:spacing w:val="-2"/>
          <w:sz w:val="24"/>
        </w:rPr>
        <w:t> </w:t>
      </w:r>
      <w:r>
        <w:rPr>
          <w:sz w:val="24"/>
        </w:rPr>
        <w:t>or</w:t>
      </w:r>
      <w:r>
        <w:rPr>
          <w:spacing w:val="-2"/>
          <w:sz w:val="24"/>
        </w:rPr>
        <w:t> </w:t>
      </w:r>
      <w:r>
        <w:rPr>
          <w:sz w:val="24"/>
        </w:rPr>
        <w:t>by</w:t>
      </w:r>
      <w:r>
        <w:rPr>
          <w:spacing w:val="-3"/>
          <w:sz w:val="24"/>
        </w:rPr>
        <w:t> </w:t>
      </w:r>
      <w:r>
        <w:rPr>
          <w:sz w:val="24"/>
        </w:rPr>
        <w:t>a</w:t>
      </w:r>
      <w:r>
        <w:rPr>
          <w:spacing w:val="-3"/>
          <w:sz w:val="24"/>
        </w:rPr>
        <w:t> </w:t>
      </w:r>
      <w:r>
        <w:rPr>
          <w:sz w:val="24"/>
        </w:rPr>
        <w:t>mode</w:t>
      </w:r>
      <w:r>
        <w:rPr>
          <w:spacing w:val="-2"/>
          <w:sz w:val="24"/>
        </w:rPr>
        <w:t> </w:t>
      </w:r>
      <w:r>
        <w:rPr>
          <w:sz w:val="24"/>
        </w:rPr>
        <w:t>of</w:t>
      </w:r>
      <w:r>
        <w:rPr>
          <w:spacing w:val="-3"/>
          <w:sz w:val="24"/>
        </w:rPr>
        <w:t> </w:t>
      </w:r>
      <w:r>
        <w:rPr>
          <w:sz w:val="24"/>
        </w:rPr>
        <w:t>public</w:t>
      </w:r>
      <w:r>
        <w:rPr>
          <w:spacing w:val="-3"/>
          <w:sz w:val="24"/>
        </w:rPr>
        <w:t> </w:t>
      </w:r>
      <w:r>
        <w:rPr>
          <w:sz w:val="24"/>
        </w:rPr>
        <w:t>transportation,</w:t>
      </w:r>
      <w:r>
        <w:rPr>
          <w:spacing w:val="-2"/>
          <w:sz w:val="24"/>
        </w:rPr>
        <w:t> </w:t>
      </w:r>
      <w:r>
        <w:rPr>
          <w:sz w:val="24"/>
        </w:rPr>
        <w:t>such as a bus, train, or subway, entails risks of bodily injury or property damage;</w:t>
      </w:r>
    </w:p>
    <w:p>
      <w:pPr>
        <w:pStyle w:val="ListParagraph"/>
        <w:numPr>
          <w:ilvl w:val="0"/>
          <w:numId w:val="1"/>
        </w:numPr>
        <w:tabs>
          <w:tab w:pos="1369" w:val="left" w:leader="none"/>
        </w:tabs>
        <w:spacing w:line="228" w:lineRule="auto" w:before="238" w:after="0"/>
        <w:ind w:left="1369" w:right="970" w:hanging="450"/>
        <w:jc w:val="left"/>
        <w:rPr>
          <w:sz w:val="24"/>
        </w:rPr>
      </w:pPr>
      <w:r>
        <w:rPr>
          <w:sz w:val="24"/>
        </w:rPr>
        <w:t>That</w:t>
      </w:r>
      <w:r>
        <w:rPr>
          <w:spacing w:val="-4"/>
          <w:sz w:val="24"/>
        </w:rPr>
        <w:t> </w:t>
      </w:r>
      <w:r>
        <w:rPr>
          <w:sz w:val="24"/>
        </w:rPr>
        <w:t>I</w:t>
      </w:r>
      <w:r>
        <w:rPr>
          <w:spacing w:val="-3"/>
          <w:sz w:val="24"/>
        </w:rPr>
        <w:t> </w:t>
      </w:r>
      <w:r>
        <w:rPr>
          <w:sz w:val="24"/>
        </w:rPr>
        <w:t>am</w:t>
      </w:r>
      <w:r>
        <w:rPr>
          <w:spacing w:val="-4"/>
          <w:sz w:val="24"/>
        </w:rPr>
        <w:t> </w:t>
      </w:r>
      <w:r>
        <w:rPr>
          <w:sz w:val="24"/>
        </w:rPr>
        <w:t>physically</w:t>
      </w:r>
      <w:r>
        <w:rPr>
          <w:spacing w:val="-4"/>
          <w:sz w:val="24"/>
        </w:rPr>
        <w:t> </w:t>
      </w:r>
      <w:r>
        <w:rPr>
          <w:sz w:val="24"/>
        </w:rPr>
        <w:t>able</w:t>
      </w:r>
      <w:r>
        <w:rPr>
          <w:spacing w:val="-3"/>
          <w:sz w:val="24"/>
        </w:rPr>
        <w:t> </w:t>
      </w:r>
      <w:r>
        <w:rPr>
          <w:sz w:val="24"/>
        </w:rPr>
        <w:t>to</w:t>
      </w:r>
      <w:r>
        <w:rPr>
          <w:spacing w:val="-4"/>
          <w:sz w:val="24"/>
        </w:rPr>
        <w:t> </w:t>
      </w:r>
      <w:r>
        <w:rPr>
          <w:sz w:val="24"/>
        </w:rPr>
        <w:t>participate</w:t>
      </w:r>
      <w:r>
        <w:rPr>
          <w:spacing w:val="-3"/>
          <w:sz w:val="24"/>
        </w:rPr>
        <w:t> </w:t>
      </w:r>
      <w:r>
        <w:rPr>
          <w:sz w:val="24"/>
        </w:rPr>
        <w:t>in</w:t>
      </w:r>
      <w:r>
        <w:rPr>
          <w:spacing w:val="-3"/>
          <w:sz w:val="24"/>
        </w:rPr>
        <w:t> </w:t>
      </w:r>
      <w:r>
        <w:rPr>
          <w:sz w:val="24"/>
        </w:rPr>
        <w:t>the</w:t>
      </w:r>
      <w:r>
        <w:rPr>
          <w:spacing w:val="-3"/>
          <w:sz w:val="24"/>
        </w:rPr>
        <w:t> </w:t>
      </w:r>
      <w:r>
        <w:rPr>
          <w:sz w:val="24"/>
        </w:rPr>
        <w:t>activity</w:t>
      </w:r>
      <w:r>
        <w:rPr>
          <w:spacing w:val="-4"/>
          <w:sz w:val="24"/>
        </w:rPr>
        <w:t> </w:t>
      </w:r>
      <w:r>
        <w:rPr>
          <w:sz w:val="24"/>
        </w:rPr>
        <w:t>and</w:t>
      </w:r>
      <w:r>
        <w:rPr>
          <w:spacing w:val="-4"/>
          <w:sz w:val="24"/>
        </w:rPr>
        <w:t> </w:t>
      </w:r>
      <w:r>
        <w:rPr>
          <w:sz w:val="24"/>
        </w:rPr>
        <w:t>know</w:t>
      </w:r>
      <w:r>
        <w:rPr>
          <w:spacing w:val="-4"/>
          <w:sz w:val="24"/>
        </w:rPr>
        <w:t> </w:t>
      </w:r>
      <w:r>
        <w:rPr>
          <w:sz w:val="24"/>
        </w:rPr>
        <w:t>of</w:t>
      </w:r>
      <w:r>
        <w:rPr>
          <w:spacing w:val="-4"/>
          <w:sz w:val="24"/>
        </w:rPr>
        <w:t> </w:t>
      </w:r>
      <w:r>
        <w:rPr>
          <w:sz w:val="24"/>
        </w:rPr>
        <w:t>no</w:t>
      </w:r>
      <w:r>
        <w:rPr>
          <w:spacing w:val="-4"/>
          <w:sz w:val="24"/>
        </w:rPr>
        <w:t> </w:t>
      </w:r>
      <w:r>
        <w:rPr>
          <w:sz w:val="24"/>
        </w:rPr>
        <w:t>disability</w:t>
      </w:r>
      <w:r>
        <w:rPr>
          <w:spacing w:val="-4"/>
          <w:sz w:val="24"/>
        </w:rPr>
        <w:t> </w:t>
      </w:r>
      <w:r>
        <w:rPr>
          <w:sz w:val="24"/>
        </w:rPr>
        <w:t>that would prevent my participation;</w:t>
      </w:r>
    </w:p>
    <w:p>
      <w:pPr>
        <w:pStyle w:val="ListParagraph"/>
        <w:numPr>
          <w:ilvl w:val="0"/>
          <w:numId w:val="1"/>
        </w:numPr>
        <w:tabs>
          <w:tab w:pos="1369" w:val="left" w:leader="none"/>
        </w:tabs>
        <w:spacing w:line="232" w:lineRule="auto" w:before="234" w:after="0"/>
        <w:ind w:left="1369" w:right="473" w:hanging="450"/>
        <w:jc w:val="left"/>
        <w:rPr>
          <w:sz w:val="24"/>
        </w:rPr>
      </w:pPr>
      <w:r>
        <w:rPr>
          <w:sz w:val="24"/>
        </w:rPr>
        <w:t>That</w:t>
      </w:r>
      <w:r>
        <w:rPr>
          <w:spacing w:val="-3"/>
          <w:sz w:val="24"/>
        </w:rPr>
        <w:t> </w:t>
      </w:r>
      <w:r>
        <w:rPr>
          <w:sz w:val="24"/>
        </w:rPr>
        <w:t>while</w:t>
      </w:r>
      <w:r>
        <w:rPr>
          <w:spacing w:val="-2"/>
          <w:sz w:val="24"/>
        </w:rPr>
        <w:t> </w:t>
      </w:r>
      <w:r>
        <w:rPr>
          <w:sz w:val="24"/>
        </w:rPr>
        <w:t>I</w:t>
      </w:r>
      <w:r>
        <w:rPr>
          <w:spacing w:val="-2"/>
          <w:sz w:val="24"/>
        </w:rPr>
        <w:t> </w:t>
      </w:r>
      <w:r>
        <w:rPr>
          <w:sz w:val="24"/>
        </w:rPr>
        <w:t>am</w:t>
      </w:r>
      <w:r>
        <w:rPr>
          <w:spacing w:val="-3"/>
          <w:sz w:val="24"/>
        </w:rPr>
        <w:t> </w:t>
      </w:r>
      <w:r>
        <w:rPr>
          <w:sz w:val="24"/>
        </w:rPr>
        <w:t>on</w:t>
      </w:r>
      <w:r>
        <w:rPr>
          <w:spacing w:val="-2"/>
          <w:sz w:val="24"/>
        </w:rPr>
        <w:t> </w:t>
      </w:r>
      <w:r>
        <w:rPr>
          <w:sz w:val="24"/>
        </w:rPr>
        <w:t>the</w:t>
      </w:r>
      <w:r>
        <w:rPr>
          <w:spacing w:val="-2"/>
          <w:sz w:val="24"/>
        </w:rPr>
        <w:t> </w:t>
      </w:r>
      <w:r>
        <w:rPr>
          <w:sz w:val="24"/>
        </w:rPr>
        <w:t>trip</w:t>
      </w:r>
      <w:r>
        <w:rPr>
          <w:spacing w:val="-3"/>
          <w:sz w:val="24"/>
        </w:rPr>
        <w:t> </w:t>
      </w:r>
      <w:r>
        <w:rPr>
          <w:sz w:val="24"/>
        </w:rPr>
        <w:t>there</w:t>
      </w:r>
      <w:r>
        <w:rPr>
          <w:spacing w:val="-2"/>
          <w:sz w:val="24"/>
        </w:rPr>
        <w:t> </w:t>
      </w:r>
      <w:r>
        <w:rPr>
          <w:sz w:val="24"/>
        </w:rPr>
        <w:t>are</w:t>
      </w:r>
      <w:r>
        <w:rPr>
          <w:spacing w:val="-2"/>
          <w:sz w:val="24"/>
        </w:rPr>
        <w:t> </w:t>
      </w:r>
      <w:r>
        <w:rPr>
          <w:sz w:val="24"/>
        </w:rPr>
        <w:t>risks</w:t>
      </w:r>
      <w:r>
        <w:rPr>
          <w:spacing w:val="-3"/>
          <w:sz w:val="24"/>
        </w:rPr>
        <w:t> </w:t>
      </w:r>
      <w:r>
        <w:rPr>
          <w:sz w:val="24"/>
        </w:rPr>
        <w:t>of</w:t>
      </w:r>
      <w:r>
        <w:rPr>
          <w:spacing w:val="-3"/>
          <w:sz w:val="24"/>
        </w:rPr>
        <w:t> </w:t>
      </w:r>
      <w:r>
        <w:rPr>
          <w:sz w:val="24"/>
        </w:rPr>
        <w:t>bodily</w:t>
      </w:r>
      <w:r>
        <w:rPr>
          <w:spacing w:val="-3"/>
          <w:sz w:val="24"/>
        </w:rPr>
        <w:t> </w:t>
      </w:r>
      <w:r>
        <w:rPr>
          <w:sz w:val="24"/>
        </w:rPr>
        <w:t>injury</w:t>
      </w:r>
      <w:r>
        <w:rPr>
          <w:spacing w:val="-3"/>
          <w:sz w:val="24"/>
        </w:rPr>
        <w:t> </w:t>
      </w:r>
      <w:r>
        <w:rPr>
          <w:sz w:val="24"/>
        </w:rPr>
        <w:t>or</w:t>
      </w:r>
      <w:r>
        <w:rPr>
          <w:spacing w:val="-2"/>
          <w:sz w:val="24"/>
        </w:rPr>
        <w:t> </w:t>
      </w:r>
      <w:r>
        <w:rPr>
          <w:sz w:val="24"/>
        </w:rPr>
        <w:t>property</w:t>
      </w:r>
      <w:r>
        <w:rPr>
          <w:spacing w:val="-3"/>
          <w:sz w:val="24"/>
        </w:rPr>
        <w:t> </w:t>
      </w:r>
      <w:r>
        <w:rPr>
          <w:sz w:val="24"/>
        </w:rPr>
        <w:t>damage</w:t>
      </w:r>
      <w:r>
        <w:rPr>
          <w:spacing w:val="-2"/>
          <w:sz w:val="24"/>
        </w:rPr>
        <w:t> </w:t>
      </w:r>
      <w:r>
        <w:rPr>
          <w:sz w:val="24"/>
        </w:rPr>
        <w:t>caused</w:t>
      </w:r>
      <w:r>
        <w:rPr>
          <w:spacing w:val="-3"/>
          <w:sz w:val="24"/>
        </w:rPr>
        <w:t> </w:t>
      </w:r>
      <w:r>
        <w:rPr>
          <w:sz w:val="24"/>
        </w:rPr>
        <w:t>by or resulting from slips, trips, falls and other forms of physical harm;</w:t>
      </w:r>
    </w:p>
    <w:p>
      <w:pPr>
        <w:pStyle w:val="ListParagraph"/>
        <w:numPr>
          <w:ilvl w:val="0"/>
          <w:numId w:val="1"/>
        </w:numPr>
        <w:tabs>
          <w:tab w:pos="1369" w:val="left" w:leader="none"/>
        </w:tabs>
        <w:spacing w:line="228" w:lineRule="auto" w:before="238" w:after="0"/>
        <w:ind w:left="1369" w:right="776" w:hanging="450"/>
        <w:jc w:val="left"/>
        <w:rPr>
          <w:sz w:val="24"/>
        </w:rPr>
      </w:pPr>
      <w:r>
        <w:rPr>
          <w:sz w:val="24"/>
        </w:rPr>
        <w:t>That</w:t>
      </w:r>
      <w:r>
        <w:rPr>
          <w:spacing w:val="-4"/>
          <w:sz w:val="24"/>
        </w:rPr>
        <w:t> </w:t>
      </w:r>
      <w:r>
        <w:rPr>
          <w:sz w:val="24"/>
        </w:rPr>
        <w:t>participation</w:t>
      </w:r>
      <w:r>
        <w:rPr>
          <w:spacing w:val="-3"/>
          <w:sz w:val="24"/>
        </w:rPr>
        <w:t> </w:t>
      </w:r>
      <w:r>
        <w:rPr>
          <w:sz w:val="24"/>
        </w:rPr>
        <w:t>in</w:t>
      </w:r>
      <w:r>
        <w:rPr>
          <w:spacing w:val="-3"/>
          <w:sz w:val="24"/>
        </w:rPr>
        <w:t> </w:t>
      </w:r>
      <w:r>
        <w:rPr>
          <w:sz w:val="24"/>
        </w:rPr>
        <w:t>the</w:t>
      </w:r>
      <w:r>
        <w:rPr>
          <w:spacing w:val="-3"/>
          <w:sz w:val="24"/>
        </w:rPr>
        <w:t> </w:t>
      </w:r>
      <w:r>
        <w:rPr>
          <w:sz w:val="24"/>
        </w:rPr>
        <w:t>trip</w:t>
      </w:r>
      <w:r>
        <w:rPr>
          <w:spacing w:val="-4"/>
          <w:sz w:val="24"/>
        </w:rPr>
        <w:t> </w:t>
      </w:r>
      <w:r>
        <w:rPr>
          <w:sz w:val="24"/>
        </w:rPr>
        <w:t>takes</w:t>
      </w:r>
      <w:r>
        <w:rPr>
          <w:spacing w:val="-4"/>
          <w:sz w:val="24"/>
        </w:rPr>
        <w:t> </w:t>
      </w:r>
      <w:r>
        <w:rPr>
          <w:sz w:val="24"/>
        </w:rPr>
        <w:t>place</w:t>
      </w:r>
      <w:r>
        <w:rPr>
          <w:spacing w:val="-3"/>
          <w:sz w:val="24"/>
        </w:rPr>
        <w:t> </w:t>
      </w:r>
      <w:r>
        <w:rPr>
          <w:sz w:val="24"/>
        </w:rPr>
        <w:t>in</w:t>
      </w:r>
      <w:r>
        <w:rPr>
          <w:spacing w:val="-3"/>
          <w:sz w:val="24"/>
        </w:rPr>
        <w:t> </w:t>
      </w:r>
      <w:r>
        <w:rPr>
          <w:sz w:val="24"/>
        </w:rPr>
        <w:t>an</w:t>
      </w:r>
      <w:r>
        <w:rPr>
          <w:spacing w:val="-3"/>
          <w:sz w:val="24"/>
        </w:rPr>
        <w:t> </w:t>
      </w:r>
      <w:r>
        <w:rPr>
          <w:sz w:val="24"/>
        </w:rPr>
        <w:t>urban</w:t>
      </w:r>
      <w:r>
        <w:rPr>
          <w:spacing w:val="-3"/>
          <w:sz w:val="24"/>
        </w:rPr>
        <w:t> </w:t>
      </w:r>
      <w:r>
        <w:rPr>
          <w:sz w:val="24"/>
        </w:rPr>
        <w:t>environment,</w:t>
      </w:r>
      <w:r>
        <w:rPr>
          <w:spacing w:val="-3"/>
          <w:sz w:val="24"/>
        </w:rPr>
        <w:t> </w:t>
      </w:r>
      <w:r>
        <w:rPr>
          <w:sz w:val="24"/>
        </w:rPr>
        <w:t>in</w:t>
      </w:r>
      <w:r>
        <w:rPr>
          <w:spacing w:val="-3"/>
          <w:sz w:val="24"/>
        </w:rPr>
        <w:t> </w:t>
      </w:r>
      <w:r>
        <w:rPr>
          <w:sz w:val="24"/>
        </w:rPr>
        <w:t>which</w:t>
      </w:r>
      <w:r>
        <w:rPr>
          <w:spacing w:val="-4"/>
          <w:sz w:val="24"/>
        </w:rPr>
        <w:t> </w:t>
      </w:r>
      <w:r>
        <w:rPr>
          <w:sz w:val="24"/>
        </w:rPr>
        <w:t>there</w:t>
      </w:r>
      <w:r>
        <w:rPr>
          <w:spacing w:val="-3"/>
          <w:sz w:val="24"/>
        </w:rPr>
        <w:t> </w:t>
      </w:r>
      <w:r>
        <w:rPr>
          <w:sz w:val="24"/>
        </w:rPr>
        <w:t>is</w:t>
      </w:r>
      <w:r>
        <w:rPr>
          <w:spacing w:val="-4"/>
          <w:sz w:val="24"/>
        </w:rPr>
        <w:t> </w:t>
      </w:r>
      <w:r>
        <w:rPr>
          <w:sz w:val="24"/>
        </w:rPr>
        <w:t>a possibility to encounter unfortunate events, such as crimes such as theft, physical assault, car accidents, separation from the participating group, among others;</w:t>
      </w:r>
    </w:p>
    <w:p>
      <w:pPr>
        <w:pStyle w:val="ListParagraph"/>
        <w:numPr>
          <w:ilvl w:val="0"/>
          <w:numId w:val="1"/>
        </w:numPr>
        <w:tabs>
          <w:tab w:pos="1369" w:val="left" w:leader="none"/>
        </w:tabs>
        <w:spacing w:line="228" w:lineRule="auto" w:before="244" w:after="0"/>
        <w:ind w:left="1369" w:right="1004" w:hanging="450"/>
        <w:jc w:val="left"/>
        <w:rPr>
          <w:sz w:val="24"/>
        </w:rPr>
      </w:pPr>
      <w:r>
        <w:rPr>
          <w:sz w:val="24"/>
        </w:rPr>
        <w:t>That</w:t>
      </w:r>
      <w:r>
        <w:rPr>
          <w:spacing w:val="-4"/>
          <w:sz w:val="24"/>
        </w:rPr>
        <w:t> </w:t>
      </w:r>
      <w:r>
        <w:rPr>
          <w:sz w:val="24"/>
        </w:rPr>
        <w:t>in</w:t>
      </w:r>
      <w:r>
        <w:rPr>
          <w:spacing w:val="-3"/>
          <w:sz w:val="24"/>
        </w:rPr>
        <w:t> </w:t>
      </w:r>
      <w:r>
        <w:rPr>
          <w:sz w:val="24"/>
        </w:rPr>
        <w:t>the</w:t>
      </w:r>
      <w:r>
        <w:rPr>
          <w:spacing w:val="-3"/>
          <w:sz w:val="24"/>
        </w:rPr>
        <w:t> </w:t>
      </w:r>
      <w:r>
        <w:rPr>
          <w:sz w:val="24"/>
        </w:rPr>
        <w:t>event</w:t>
      </w:r>
      <w:r>
        <w:rPr>
          <w:spacing w:val="-4"/>
          <w:sz w:val="24"/>
        </w:rPr>
        <w:t> </w:t>
      </w:r>
      <w:r>
        <w:rPr>
          <w:sz w:val="24"/>
        </w:rPr>
        <w:t>that</w:t>
      </w:r>
      <w:r>
        <w:rPr>
          <w:spacing w:val="-4"/>
          <w:sz w:val="24"/>
        </w:rPr>
        <w:t> </w:t>
      </w:r>
      <w:r>
        <w:rPr>
          <w:sz w:val="24"/>
        </w:rPr>
        <w:t>a</w:t>
      </w:r>
      <w:r>
        <w:rPr>
          <w:spacing w:val="-4"/>
          <w:sz w:val="24"/>
        </w:rPr>
        <w:t> </w:t>
      </w:r>
      <w:r>
        <w:rPr>
          <w:sz w:val="24"/>
        </w:rPr>
        <w:t>need</w:t>
      </w:r>
      <w:r>
        <w:rPr>
          <w:spacing w:val="-4"/>
          <w:sz w:val="24"/>
        </w:rPr>
        <w:t> </w:t>
      </w:r>
      <w:r>
        <w:rPr>
          <w:sz w:val="24"/>
        </w:rPr>
        <w:t>for</w:t>
      </w:r>
      <w:r>
        <w:rPr>
          <w:spacing w:val="-3"/>
          <w:sz w:val="24"/>
        </w:rPr>
        <w:t> </w:t>
      </w:r>
      <w:r>
        <w:rPr>
          <w:sz w:val="24"/>
        </w:rPr>
        <w:t>emergency</w:t>
      </w:r>
      <w:r>
        <w:rPr>
          <w:spacing w:val="-4"/>
          <w:sz w:val="24"/>
        </w:rPr>
        <w:t> </w:t>
      </w:r>
      <w:r>
        <w:rPr>
          <w:sz w:val="24"/>
        </w:rPr>
        <w:t>medical</w:t>
      </w:r>
      <w:r>
        <w:rPr>
          <w:spacing w:val="-4"/>
          <w:sz w:val="24"/>
        </w:rPr>
        <w:t> </w:t>
      </w:r>
      <w:r>
        <w:rPr>
          <w:sz w:val="24"/>
        </w:rPr>
        <w:t>services</w:t>
      </w:r>
      <w:r>
        <w:rPr>
          <w:spacing w:val="-4"/>
          <w:sz w:val="24"/>
        </w:rPr>
        <w:t> </w:t>
      </w:r>
      <w:r>
        <w:rPr>
          <w:sz w:val="24"/>
        </w:rPr>
        <w:t>arises,</w:t>
      </w:r>
      <w:r>
        <w:rPr>
          <w:spacing w:val="-3"/>
          <w:sz w:val="24"/>
        </w:rPr>
        <w:t> </w:t>
      </w:r>
      <w:r>
        <w:rPr>
          <w:sz w:val="24"/>
        </w:rPr>
        <w:t>I</w:t>
      </w:r>
      <w:r>
        <w:rPr>
          <w:spacing w:val="-3"/>
          <w:sz w:val="24"/>
        </w:rPr>
        <w:t> </w:t>
      </w:r>
      <w:r>
        <w:rPr>
          <w:sz w:val="24"/>
        </w:rPr>
        <w:t>authorize</w:t>
      </w:r>
      <w:r>
        <w:rPr>
          <w:spacing w:val="-3"/>
          <w:sz w:val="24"/>
        </w:rPr>
        <w:t> </w:t>
      </w:r>
      <w:r>
        <w:rPr>
          <w:sz w:val="24"/>
        </w:rPr>
        <w:t>and consent to such service being provided and assume the cost thereof;</w:t>
      </w:r>
    </w:p>
    <w:p>
      <w:pPr>
        <w:pStyle w:val="ListParagraph"/>
        <w:numPr>
          <w:ilvl w:val="0"/>
          <w:numId w:val="1"/>
        </w:numPr>
        <w:tabs>
          <w:tab w:pos="1369" w:val="left" w:leader="none"/>
        </w:tabs>
        <w:spacing w:line="228" w:lineRule="auto" w:before="239" w:after="0"/>
        <w:ind w:left="1369" w:right="732" w:hanging="450"/>
        <w:jc w:val="left"/>
        <w:rPr>
          <w:sz w:val="24"/>
        </w:rPr>
      </w:pPr>
      <w:r>
        <w:rPr>
          <w:sz w:val="24"/>
        </w:rPr>
        <w:t>For</w:t>
      </w:r>
      <w:r>
        <w:rPr>
          <w:spacing w:val="-3"/>
          <w:sz w:val="24"/>
        </w:rPr>
        <w:t> </w:t>
      </w:r>
      <w:r>
        <w:rPr>
          <w:sz w:val="24"/>
        </w:rPr>
        <w:t>any</w:t>
      </w:r>
      <w:r>
        <w:rPr>
          <w:spacing w:val="-4"/>
          <w:sz w:val="24"/>
        </w:rPr>
        <w:t> </w:t>
      </w:r>
      <w:r>
        <w:rPr>
          <w:sz w:val="24"/>
        </w:rPr>
        <w:t>activity</w:t>
      </w:r>
      <w:r>
        <w:rPr>
          <w:spacing w:val="-4"/>
          <w:sz w:val="24"/>
        </w:rPr>
        <w:t> </w:t>
      </w:r>
      <w:r>
        <w:rPr>
          <w:sz w:val="24"/>
        </w:rPr>
        <w:t>that</w:t>
      </w:r>
      <w:r>
        <w:rPr>
          <w:spacing w:val="-4"/>
          <w:sz w:val="24"/>
        </w:rPr>
        <w:t> </w:t>
      </w:r>
      <w:r>
        <w:rPr>
          <w:sz w:val="24"/>
        </w:rPr>
        <w:t>I</w:t>
      </w:r>
      <w:r>
        <w:rPr>
          <w:spacing w:val="-3"/>
          <w:sz w:val="24"/>
        </w:rPr>
        <w:t> </w:t>
      </w:r>
      <w:r>
        <w:rPr>
          <w:sz w:val="24"/>
        </w:rPr>
        <w:t>engage</w:t>
      </w:r>
      <w:r>
        <w:rPr>
          <w:spacing w:val="-3"/>
          <w:sz w:val="24"/>
        </w:rPr>
        <w:t> </w:t>
      </w:r>
      <w:r>
        <w:rPr>
          <w:sz w:val="24"/>
        </w:rPr>
        <w:t>in</w:t>
      </w:r>
      <w:r>
        <w:rPr>
          <w:spacing w:val="-3"/>
          <w:sz w:val="24"/>
        </w:rPr>
        <w:t> </w:t>
      </w:r>
      <w:r>
        <w:rPr>
          <w:sz w:val="24"/>
        </w:rPr>
        <w:t>which</w:t>
      </w:r>
      <w:r>
        <w:rPr>
          <w:spacing w:val="-4"/>
          <w:sz w:val="24"/>
        </w:rPr>
        <w:t> </w:t>
      </w:r>
      <w:r>
        <w:rPr>
          <w:sz w:val="24"/>
        </w:rPr>
        <w:t>is</w:t>
      </w:r>
      <w:r>
        <w:rPr>
          <w:spacing w:val="-4"/>
          <w:sz w:val="24"/>
        </w:rPr>
        <w:t> </w:t>
      </w:r>
      <w:r>
        <w:rPr>
          <w:sz w:val="24"/>
        </w:rPr>
        <w:t>not</w:t>
      </w:r>
      <w:r>
        <w:rPr>
          <w:spacing w:val="-4"/>
          <w:sz w:val="24"/>
        </w:rPr>
        <w:t> </w:t>
      </w:r>
      <w:r>
        <w:rPr>
          <w:sz w:val="24"/>
        </w:rPr>
        <w:t>scheduled</w:t>
      </w:r>
      <w:r>
        <w:rPr>
          <w:spacing w:val="-4"/>
          <w:sz w:val="24"/>
        </w:rPr>
        <w:t> </w:t>
      </w:r>
      <w:r>
        <w:rPr>
          <w:sz w:val="24"/>
        </w:rPr>
        <w:t>by</w:t>
      </w:r>
      <w:r>
        <w:rPr>
          <w:spacing w:val="-4"/>
          <w:sz w:val="24"/>
        </w:rPr>
        <w:t> </w:t>
      </w:r>
      <w:r>
        <w:rPr>
          <w:sz w:val="24"/>
        </w:rPr>
        <w:t>Rutgers’</w:t>
      </w:r>
      <w:r>
        <w:rPr>
          <w:spacing w:val="-3"/>
          <w:sz w:val="24"/>
        </w:rPr>
        <w:t> </w:t>
      </w:r>
      <w:r>
        <w:rPr>
          <w:sz w:val="24"/>
        </w:rPr>
        <w:t>staff,</w:t>
      </w:r>
      <w:r>
        <w:rPr>
          <w:spacing w:val="-3"/>
          <w:sz w:val="24"/>
        </w:rPr>
        <w:t> </w:t>
      </w:r>
      <w:r>
        <w:rPr>
          <w:sz w:val="24"/>
        </w:rPr>
        <w:t>I</w:t>
      </w:r>
      <w:r>
        <w:rPr>
          <w:spacing w:val="-3"/>
          <w:sz w:val="24"/>
        </w:rPr>
        <w:t> </w:t>
      </w:r>
      <w:r>
        <w:rPr>
          <w:sz w:val="24"/>
        </w:rPr>
        <w:t>assume</w:t>
      </w:r>
      <w:r>
        <w:rPr>
          <w:spacing w:val="-3"/>
          <w:sz w:val="24"/>
        </w:rPr>
        <w:t> </w:t>
      </w:r>
      <w:r>
        <w:rPr>
          <w:sz w:val="24"/>
        </w:rPr>
        <w:t>full responsibility for my engagement in the said activity.</w:t>
      </w:r>
    </w:p>
    <w:p>
      <w:pPr>
        <w:pStyle w:val="BodyText"/>
        <w:spacing w:line="228" w:lineRule="auto" w:before="264"/>
        <w:ind w:left="919" w:right="336"/>
        <w:jc w:val="both"/>
      </w:pPr>
      <w:r>
        <w:rPr/>
        <w:t>Notwithstanding these risks, I, for myself, and assigns do waive, release and discharge Rutgers, The State University of New jersey, its governors, trustees, officers, employees and agents from any and all claims, demands, actions, causes of actions, costs and expenses for and by reason of any personal injury, property damage, loss and expense, which heretofore have been or hereafter may be sustained or suffered by me in consequence of and as a result of a certain accident, casualty or event or my present or activities in connection with this activity.</w:t>
      </w:r>
      <w:r>
        <w:rPr>
          <w:spacing w:val="40"/>
        </w:rPr>
        <w:t> </w:t>
      </w:r>
      <w:r>
        <w:rPr/>
        <w:t>I also agree to indemnify and hold harmless Rutgers for injuries sustained either by me and/or caused by me to other during this activity.</w:t>
      </w:r>
      <w:r>
        <w:rPr>
          <w:spacing w:val="40"/>
        </w:rPr>
        <w:t> </w:t>
      </w:r>
      <w:r>
        <w:rPr/>
        <w:t>Furthermore, I acknowledge that the risks outlined above are not intended to be all-inclusive and voluntarily accept all risks</w:t>
      </w:r>
      <w:r>
        <w:rPr>
          <w:spacing w:val="40"/>
        </w:rPr>
        <w:t> </w:t>
      </w:r>
      <w:r>
        <w:rPr/>
        <w:t>known or unknown.</w:t>
      </w:r>
    </w:p>
    <w:p>
      <w:pPr>
        <w:pStyle w:val="BodyText"/>
        <w:rPr>
          <w:sz w:val="20"/>
        </w:rPr>
      </w:pPr>
    </w:p>
    <w:p>
      <w:pPr>
        <w:pStyle w:val="BodyText"/>
        <w:rPr>
          <w:sz w:val="20"/>
        </w:rPr>
      </w:pPr>
    </w:p>
    <w:p>
      <w:pPr>
        <w:pStyle w:val="BodyText"/>
        <w:spacing w:before="62"/>
        <w:rPr>
          <w:sz w:val="20"/>
        </w:rPr>
      </w:pPr>
      <w:r>
        <w:rPr>
          <w:sz w:val="20"/>
        </w:rPr>
        <mc:AlternateContent>
          <mc:Choice Requires="wps">
            <w:drawing>
              <wp:anchor distT="0" distB="0" distL="0" distR="0" allowOverlap="1" layoutInCell="1" locked="0" behindDoc="1" simplePos="0" relativeHeight="487587840">
                <wp:simplePos x="0" y="0"/>
                <wp:positionH relativeFrom="page">
                  <wp:posOffset>810648</wp:posOffset>
                </wp:positionH>
                <wp:positionV relativeFrom="paragraph">
                  <wp:posOffset>198966</wp:posOffset>
                </wp:positionV>
                <wp:extent cx="1716405" cy="317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716405" cy="3175"/>
                        </a:xfrm>
                        <a:custGeom>
                          <a:avLst/>
                          <a:gdLst/>
                          <a:ahLst/>
                          <a:cxnLst/>
                          <a:rect l="l" t="t" r="r" b="b"/>
                          <a:pathLst>
                            <a:path w="1716405" h="3175">
                              <a:moveTo>
                                <a:pt x="1716024" y="0"/>
                              </a:moveTo>
                              <a:lnTo>
                                <a:pt x="0" y="0"/>
                              </a:lnTo>
                              <a:lnTo>
                                <a:pt x="0" y="3047"/>
                              </a:lnTo>
                              <a:lnTo>
                                <a:pt x="1716024" y="3047"/>
                              </a:lnTo>
                              <a:lnTo>
                                <a:pt x="1716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30601pt;margin-top:15.666625pt;width:135.12pt;height:.24pt;mso-position-horizontal-relative:page;mso-position-vertical-relative:paragraph;z-index:-15728640;mso-wrap-distance-left:0;mso-wrap-distance-right:0" id="docshape1"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2983872</wp:posOffset>
                </wp:positionH>
                <wp:positionV relativeFrom="paragraph">
                  <wp:posOffset>198966</wp:posOffset>
                </wp:positionV>
                <wp:extent cx="1828800" cy="317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828800" cy="3175"/>
                        </a:xfrm>
                        <a:custGeom>
                          <a:avLst/>
                          <a:gdLst/>
                          <a:ahLst/>
                          <a:cxnLst/>
                          <a:rect l="l" t="t" r="r" b="b"/>
                          <a:pathLst>
                            <a:path w="1828800" h="3175">
                              <a:moveTo>
                                <a:pt x="1828800" y="0"/>
                              </a:moveTo>
                              <a:lnTo>
                                <a:pt x="0" y="0"/>
                              </a:lnTo>
                              <a:lnTo>
                                <a:pt x="0" y="3047"/>
                              </a:lnTo>
                              <a:lnTo>
                                <a:pt x="1828800" y="304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4.950607pt;margin-top:15.666625pt;width:144pt;height:.24pt;mso-position-horizontal-relative:page;mso-position-vertical-relative:paragraph;z-index:-15728128;mso-wrap-distance-left:0;mso-wrap-distance-right:0" id="docshape2"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5269872</wp:posOffset>
                </wp:positionH>
                <wp:positionV relativeFrom="paragraph">
                  <wp:posOffset>198966</wp:posOffset>
                </wp:positionV>
                <wp:extent cx="1828800" cy="317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8800" cy="3175"/>
                        </a:xfrm>
                        <a:custGeom>
                          <a:avLst/>
                          <a:gdLst/>
                          <a:ahLst/>
                          <a:cxnLst/>
                          <a:rect l="l" t="t" r="r" b="b"/>
                          <a:pathLst>
                            <a:path w="1828800" h="3175">
                              <a:moveTo>
                                <a:pt x="1828800" y="0"/>
                              </a:moveTo>
                              <a:lnTo>
                                <a:pt x="0" y="0"/>
                              </a:lnTo>
                              <a:lnTo>
                                <a:pt x="0" y="3047"/>
                              </a:lnTo>
                              <a:lnTo>
                                <a:pt x="1828800" y="3047"/>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4.950592pt;margin-top:15.666625pt;width:144pt;height:.24pt;mso-position-horizontal-relative:page;mso-position-vertical-relative:paragraph;z-index:-15727616;mso-wrap-distance-left:0;mso-wrap-distance-right:0" id="docshape3" filled="true" fillcolor="#000000" stroked="false">
                <v:fill type="solid"/>
                <w10:wrap type="topAndBottom"/>
              </v:rect>
            </w:pict>
          </mc:Fallback>
        </mc:AlternateContent>
      </w:r>
    </w:p>
    <w:p>
      <w:pPr>
        <w:tabs>
          <w:tab w:pos="4338" w:val="left" w:leader="none"/>
          <w:tab w:pos="8977" w:val="left" w:leader="none"/>
        </w:tabs>
        <w:spacing w:before="33"/>
        <w:ind w:left="919" w:right="0" w:firstLine="0"/>
        <w:jc w:val="both"/>
        <w:rPr>
          <w:sz w:val="21"/>
        </w:rPr>
      </w:pPr>
      <w:r>
        <w:rPr>
          <w:sz w:val="21"/>
        </w:rPr>
        <w:t>Participants’</w:t>
      </w:r>
      <w:r>
        <w:rPr>
          <w:spacing w:val="32"/>
          <w:sz w:val="21"/>
        </w:rPr>
        <w:t> </w:t>
      </w:r>
      <w:r>
        <w:rPr>
          <w:sz w:val="21"/>
        </w:rPr>
        <w:t>Name</w:t>
      </w:r>
      <w:r>
        <w:rPr>
          <w:spacing w:val="34"/>
          <w:sz w:val="21"/>
        </w:rPr>
        <w:t> </w:t>
      </w:r>
      <w:r>
        <w:rPr>
          <w:spacing w:val="-2"/>
          <w:sz w:val="21"/>
        </w:rPr>
        <w:t>(Print)</w:t>
      </w:r>
      <w:r>
        <w:rPr>
          <w:sz w:val="21"/>
        </w:rPr>
        <w:tab/>
        <w:t>Participant’s</w:t>
      </w:r>
      <w:r>
        <w:rPr>
          <w:spacing w:val="44"/>
          <w:sz w:val="21"/>
        </w:rPr>
        <w:t> </w:t>
      </w:r>
      <w:r>
        <w:rPr>
          <w:spacing w:val="-2"/>
          <w:sz w:val="21"/>
        </w:rPr>
        <w:t>Signature</w:t>
      </w:r>
      <w:r>
        <w:rPr>
          <w:sz w:val="21"/>
        </w:rPr>
        <w:tab/>
      </w:r>
      <w:r>
        <w:rPr>
          <w:spacing w:val="-4"/>
          <w:sz w:val="21"/>
        </w:rPr>
        <w:t>Date</w:t>
      </w: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9376">
                <wp:simplePos x="0" y="0"/>
                <wp:positionH relativeFrom="page">
                  <wp:posOffset>810648</wp:posOffset>
                </wp:positionH>
                <wp:positionV relativeFrom="paragraph">
                  <wp:posOffset>194246</wp:posOffset>
                </wp:positionV>
                <wp:extent cx="1716405" cy="317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716405" cy="3175"/>
                        </a:xfrm>
                        <a:custGeom>
                          <a:avLst/>
                          <a:gdLst/>
                          <a:ahLst/>
                          <a:cxnLst/>
                          <a:rect l="l" t="t" r="r" b="b"/>
                          <a:pathLst>
                            <a:path w="1716405" h="3175">
                              <a:moveTo>
                                <a:pt x="1716024" y="0"/>
                              </a:moveTo>
                              <a:lnTo>
                                <a:pt x="0" y="0"/>
                              </a:lnTo>
                              <a:lnTo>
                                <a:pt x="0" y="3048"/>
                              </a:lnTo>
                              <a:lnTo>
                                <a:pt x="1716024" y="3048"/>
                              </a:lnTo>
                              <a:lnTo>
                                <a:pt x="1716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30601pt;margin-top:15.294971pt;width:135.12pt;height:.24pt;mso-position-horizontal-relative:page;mso-position-vertical-relative:paragraph;z-index:-15727104;mso-wrap-distance-left:0;mso-wrap-distance-right:0" id="docshape4"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89888">
                <wp:simplePos x="0" y="0"/>
                <wp:positionH relativeFrom="page">
                  <wp:posOffset>2983872</wp:posOffset>
                </wp:positionH>
                <wp:positionV relativeFrom="paragraph">
                  <wp:posOffset>194246</wp:posOffset>
                </wp:positionV>
                <wp:extent cx="1828800" cy="317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8800" cy="3175"/>
                        </a:xfrm>
                        <a:custGeom>
                          <a:avLst/>
                          <a:gdLst/>
                          <a:ahLst/>
                          <a:cxnLst/>
                          <a:rect l="l" t="t" r="r" b="b"/>
                          <a:pathLst>
                            <a:path w="1828800" h="3175">
                              <a:moveTo>
                                <a:pt x="1828800" y="0"/>
                              </a:moveTo>
                              <a:lnTo>
                                <a:pt x="0" y="0"/>
                              </a:lnTo>
                              <a:lnTo>
                                <a:pt x="0" y="3048"/>
                              </a:lnTo>
                              <a:lnTo>
                                <a:pt x="1828800" y="304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4.950607pt;margin-top:15.294971pt;width:144pt;height:.24pt;mso-position-horizontal-relative:page;mso-position-vertical-relative:paragraph;z-index:-15726592;mso-wrap-distance-left:0;mso-wrap-distance-right:0" id="docshape5" filled="true" fillcolor="#000000" stroked="false">
                <v:fill type="solid"/>
                <w10:wrap type="topAndBottom"/>
              </v:rect>
            </w:pict>
          </mc:Fallback>
        </mc:AlternateContent>
      </w:r>
    </w:p>
    <w:p>
      <w:pPr>
        <w:tabs>
          <w:tab w:pos="4338" w:val="left" w:leader="none"/>
        </w:tabs>
        <w:spacing w:before="33"/>
        <w:ind w:left="919" w:right="0" w:firstLine="0"/>
        <w:jc w:val="both"/>
        <w:rPr>
          <w:sz w:val="21"/>
        </w:rPr>
      </w:pPr>
      <w:r>
        <w:rPr>
          <w:sz w:val="21"/>
        </w:rPr>
        <w:t>Emergency</w:t>
      </w:r>
      <w:r>
        <w:rPr>
          <w:spacing w:val="34"/>
          <w:sz w:val="21"/>
        </w:rPr>
        <w:t> </w:t>
      </w:r>
      <w:r>
        <w:rPr>
          <w:sz w:val="21"/>
        </w:rPr>
        <w:t>Contact’s</w:t>
      </w:r>
      <w:r>
        <w:rPr>
          <w:spacing w:val="34"/>
          <w:sz w:val="21"/>
        </w:rPr>
        <w:t> </w:t>
      </w:r>
      <w:r>
        <w:rPr>
          <w:spacing w:val="-4"/>
          <w:sz w:val="21"/>
        </w:rPr>
        <w:t>Name</w:t>
      </w:r>
      <w:r>
        <w:rPr>
          <w:sz w:val="21"/>
        </w:rPr>
        <w:tab/>
        <w:t>Contact’s</w:t>
      </w:r>
      <w:r>
        <w:rPr>
          <w:spacing w:val="27"/>
          <w:sz w:val="21"/>
        </w:rPr>
        <w:t> </w:t>
      </w:r>
      <w:r>
        <w:rPr>
          <w:sz w:val="21"/>
        </w:rPr>
        <w:t>Phone</w:t>
      </w:r>
      <w:r>
        <w:rPr>
          <w:spacing w:val="27"/>
          <w:sz w:val="21"/>
        </w:rPr>
        <w:t> </w:t>
      </w:r>
      <w:r>
        <w:rPr>
          <w:spacing w:val="-2"/>
          <w:sz w:val="21"/>
        </w:rPr>
        <w:t>Number</w:t>
      </w:r>
    </w:p>
    <w:sectPr>
      <w:type w:val="continuous"/>
      <w:pgSz w:w="12240" w:h="15840"/>
      <w:pgMar w:top="240" w:bottom="280" w:left="36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 w:name="Symbol">
    <w:altName w:val="Symbol"/>
    <w:charset w:val="2"/>
    <w:family w:val="roman"/>
    <w:pitch w:val="variable"/>
  </w:font>
  <w:font w:name="Verdana">
    <w:altName w:val="Verdana"/>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369" w:hanging="45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340" w:hanging="450"/>
      </w:pPr>
      <w:rPr>
        <w:rFonts w:hint="default"/>
        <w:lang w:val="en-US" w:eastAsia="en-US" w:bidi="ar-SA"/>
      </w:rPr>
    </w:lvl>
    <w:lvl w:ilvl="2">
      <w:start w:val="0"/>
      <w:numFmt w:val="bullet"/>
      <w:lvlText w:val="•"/>
      <w:lvlJc w:val="left"/>
      <w:pPr>
        <w:ind w:left="3320" w:hanging="450"/>
      </w:pPr>
      <w:rPr>
        <w:rFonts w:hint="default"/>
        <w:lang w:val="en-US" w:eastAsia="en-US" w:bidi="ar-SA"/>
      </w:rPr>
    </w:lvl>
    <w:lvl w:ilvl="3">
      <w:start w:val="0"/>
      <w:numFmt w:val="bullet"/>
      <w:lvlText w:val="•"/>
      <w:lvlJc w:val="left"/>
      <w:pPr>
        <w:ind w:left="4300" w:hanging="450"/>
      </w:pPr>
      <w:rPr>
        <w:rFonts w:hint="default"/>
        <w:lang w:val="en-US" w:eastAsia="en-US" w:bidi="ar-SA"/>
      </w:rPr>
    </w:lvl>
    <w:lvl w:ilvl="4">
      <w:start w:val="0"/>
      <w:numFmt w:val="bullet"/>
      <w:lvlText w:val="•"/>
      <w:lvlJc w:val="left"/>
      <w:pPr>
        <w:ind w:left="5280" w:hanging="450"/>
      </w:pPr>
      <w:rPr>
        <w:rFonts w:hint="default"/>
        <w:lang w:val="en-US" w:eastAsia="en-US" w:bidi="ar-SA"/>
      </w:rPr>
    </w:lvl>
    <w:lvl w:ilvl="5">
      <w:start w:val="0"/>
      <w:numFmt w:val="bullet"/>
      <w:lvlText w:val="•"/>
      <w:lvlJc w:val="left"/>
      <w:pPr>
        <w:ind w:left="6260" w:hanging="450"/>
      </w:pPr>
      <w:rPr>
        <w:rFonts w:hint="default"/>
        <w:lang w:val="en-US" w:eastAsia="en-US" w:bidi="ar-SA"/>
      </w:rPr>
    </w:lvl>
    <w:lvl w:ilvl="6">
      <w:start w:val="0"/>
      <w:numFmt w:val="bullet"/>
      <w:lvlText w:val="•"/>
      <w:lvlJc w:val="left"/>
      <w:pPr>
        <w:ind w:left="7240" w:hanging="450"/>
      </w:pPr>
      <w:rPr>
        <w:rFonts w:hint="default"/>
        <w:lang w:val="en-US" w:eastAsia="en-US" w:bidi="ar-SA"/>
      </w:rPr>
    </w:lvl>
    <w:lvl w:ilvl="7">
      <w:start w:val="0"/>
      <w:numFmt w:val="bullet"/>
      <w:lvlText w:val="•"/>
      <w:lvlJc w:val="left"/>
      <w:pPr>
        <w:ind w:left="8220" w:hanging="450"/>
      </w:pPr>
      <w:rPr>
        <w:rFonts w:hint="default"/>
        <w:lang w:val="en-US" w:eastAsia="en-US" w:bidi="ar-SA"/>
      </w:rPr>
    </w:lvl>
    <w:lvl w:ilvl="8">
      <w:start w:val="0"/>
      <w:numFmt w:val="bullet"/>
      <w:lvlText w:val="•"/>
      <w:lvlJc w:val="left"/>
      <w:pPr>
        <w:ind w:left="9200" w:hanging="45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n-US" w:eastAsia="en-US" w:bidi="ar-SA"/>
    </w:rPr>
  </w:style>
  <w:style w:styleId="BodyText" w:type="paragraph">
    <w:name w:val="Body Text"/>
    <w:basedOn w:val="Normal"/>
    <w:uiPriority w:val="1"/>
    <w:qFormat/>
    <w:pPr/>
    <w:rPr>
      <w:rFonts w:ascii="Georgia" w:hAnsi="Georgia" w:eastAsia="Georgia" w:cs="Georgia"/>
      <w:sz w:val="24"/>
      <w:szCs w:val="24"/>
      <w:lang w:val="en-US" w:eastAsia="en-US" w:bidi="ar-SA"/>
    </w:rPr>
  </w:style>
  <w:style w:styleId="Heading1" w:type="paragraph">
    <w:name w:val="Heading 1"/>
    <w:basedOn w:val="Normal"/>
    <w:uiPriority w:val="1"/>
    <w:qFormat/>
    <w:pPr>
      <w:spacing w:before="1"/>
      <w:ind w:right="213"/>
      <w:jc w:val="center"/>
      <w:outlineLvl w:val="1"/>
    </w:pPr>
    <w:rPr>
      <w:rFonts w:ascii="Georgia" w:hAnsi="Georgia" w:eastAsia="Georgia" w:cs="Georgia"/>
      <w:b/>
      <w:bCs/>
      <w:sz w:val="31"/>
      <w:szCs w:val="31"/>
      <w:lang w:val="en-US" w:eastAsia="en-US" w:bidi="ar-SA"/>
    </w:rPr>
  </w:style>
  <w:style w:styleId="ListParagraph" w:type="paragraph">
    <w:name w:val="List Paragraph"/>
    <w:basedOn w:val="Normal"/>
    <w:uiPriority w:val="1"/>
    <w:qFormat/>
    <w:pPr>
      <w:spacing w:before="238"/>
      <w:ind w:left="1369" w:hanging="450"/>
    </w:pPr>
    <w:rPr>
      <w:rFonts w:ascii="Georgia" w:hAnsi="Georgia" w:eastAsia="Georgia" w:cs="Georgi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masongross.rutgers.edu/"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Thaw</dc:creator>
  <dc:title>INFORMED CONSENT FORM</dc:title>
  <dcterms:created xsi:type="dcterms:W3CDTF">2026-06-23T19:04:25Z</dcterms:created>
  <dcterms:modified xsi:type="dcterms:W3CDTF">2026-06-23T19:04:25Z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2015-02-27T00:00:00Z</vt:filetime>
  </property>
  <property fmtid="{D5CDD505-2E9C-101B-9397-08002B2CF9AE}" pid="3" name="Creator">
    <vt:lpwstr>Word</vt:lpwstr>
  </property>
  <property fmtid="{D5CDD505-2E9C-101B-9397-08002B2CF9AE}" pid="4" name="LastSaved">
    <vt:filetime>2026-06-23T00:00:00Z</vt:filetime>
  </property>
  <property fmtid="{D5CDD505-2E9C-101B-9397-08002B2CF9AE}" pid="5" name="Producer">
    <vt:lpwstr>PDFTron built-in office converter, V10.9.0-ef7a5d39db
</vt:lpwstr>
  </property>
</Properties>
</file>