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jc w:val="left"/>
        <w:rPr>
          <w:sz w:val="10"/>
          <w:szCs w:val="10"/>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Heading4"/>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Sample 8-Semester Schedule: Performance Concentration: Instrumental</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First Year</w:t>
      </w:r>
    </w:p>
    <w:tbl>
      <w:tblPr>
        <w:tblStyle w:val="Table1"/>
        <w:tblW w:w="1092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25"/>
        <w:gridCol w:w="4485"/>
        <w:gridCol w:w="943"/>
        <w:tblGridChange w:id="0">
          <w:tblGrid>
            <w:gridCol w:w="4675"/>
            <w:gridCol w:w="825"/>
            <w:gridCol w:w="4485"/>
            <w:gridCol w:w="943"/>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701:175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701:176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700:121 Music Theory 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700:122 Music Theory 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700:123/153 Aural Skills I/Adv. Aural Skills I (as placed)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700:124/154 Aural Skills II/Adv. Aural Skills II (as placed)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700:127 Intro to Music Technology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700:203 Musics and Cultures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14.492187499999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700:203 Musics and Cultures or 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(700:xxx Music/Free Elective)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355:101 College Writing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p w:rsidR="00000000" w:rsidDel="00000000" w:rsidP="00000000" w:rsidRDefault="00000000" w:rsidRPr="00000000" w14:paraId="0000002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07:557:151 Mason Gross Interplay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17</w:t>
            </w:r>
          </w:p>
        </w:tc>
      </w:tr>
    </w:tbl>
    <w:p w:rsidR="00000000" w:rsidDel="00000000" w:rsidP="00000000" w:rsidRDefault="00000000" w:rsidRPr="00000000" w14:paraId="00000035">
      <w:pPr>
        <w:jc w:val="center"/>
        <w:rPr>
          <w:rFonts w:ascii="Arial Narrow" w:cs="Arial Narrow" w:eastAsia="Arial Narrow" w:hAnsi="Arial Narrow"/>
          <w:b w:val="1"/>
          <w:sz w:val="10"/>
          <w:szCs w:val="10"/>
          <w:u w:val="single"/>
        </w:rPr>
      </w:pPr>
      <w:r w:rsidDel="00000000" w:rsidR="00000000" w:rsidRPr="00000000">
        <w:rPr>
          <w:rtl w:val="0"/>
        </w:rPr>
      </w:r>
    </w:p>
    <w:p w:rsidR="00000000" w:rsidDel="00000000" w:rsidP="00000000" w:rsidRDefault="00000000" w:rsidRPr="00000000" w14:paraId="00000036">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Second Year</w:t>
      </w:r>
    </w:p>
    <w:tbl>
      <w:tblPr>
        <w:tblStyle w:val="Table2"/>
        <w:tblW w:w="10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825"/>
        <w:gridCol w:w="4500"/>
        <w:gridCol w:w="930"/>
        <w:tblGridChange w:id="0">
          <w:tblGrid>
            <w:gridCol w:w="4680"/>
            <w:gridCol w:w="825"/>
            <w:gridCol w:w="4500"/>
            <w:gridCol w:w="9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701:275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701:276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700:221 Music Theory III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700:xxx Music Theory Elective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700:223/253 Aural Skills III/Adv. Aural Skills III (as placed)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700:224/254 Aural Skills IV/Adv. Aural Skills IV (as placed)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700:301 European Music Before 1800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700:302 Eur. &amp; Amer. Music After 1800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tabs>
                <w:tab w:val="left" w:leader="none" w:pos="900"/>
                <w:tab w:val="left" w:leader="none" w:pos="3600"/>
                <w:tab w:val="left" w:leader="none" w:pos="504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tabs>
                <w:tab w:val="left" w:leader="none" w:pos="900"/>
                <w:tab w:val="left" w:leader="none" w:pos="3600"/>
                <w:tab w:val="left" w:leader="none" w:pos="504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Piano Proficiency Exam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17</w:t>
            </w:r>
          </w:p>
        </w:tc>
      </w:tr>
    </w:tbl>
    <w:p w:rsidR="00000000" w:rsidDel="00000000" w:rsidP="00000000" w:rsidRDefault="00000000" w:rsidRPr="00000000" w14:paraId="00000067">
      <w:pPr>
        <w:jc w:val="center"/>
        <w:rPr>
          <w:rFonts w:ascii="Arial Narrow" w:cs="Arial Narrow" w:eastAsia="Arial Narrow" w:hAnsi="Arial Narrow"/>
          <w:sz w:val="10"/>
          <w:szCs w:val="10"/>
          <w:u w:val="single"/>
        </w:rPr>
      </w:pPr>
      <w:r w:rsidDel="00000000" w:rsidR="00000000" w:rsidRPr="00000000">
        <w:rPr>
          <w:rtl w:val="0"/>
        </w:rPr>
      </w:r>
    </w:p>
    <w:p w:rsidR="00000000" w:rsidDel="00000000" w:rsidP="00000000" w:rsidRDefault="00000000" w:rsidRPr="00000000" w14:paraId="00000068">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Third Year</w:t>
      </w:r>
    </w:p>
    <w:tbl>
      <w:tblPr>
        <w:tblStyle w:val="Table3"/>
        <w:tblW w:w="1092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10"/>
        <w:gridCol w:w="4500"/>
        <w:gridCol w:w="943"/>
        <w:tblGridChange w:id="0">
          <w:tblGrid>
            <w:gridCol w:w="4675"/>
            <w:gridCol w:w="810"/>
            <w:gridCol w:w="4500"/>
            <w:gridCol w:w="943"/>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701:375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701:376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701:351 Art of Accompaniment (Piano majors only)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701:352 Art of Accompaniment (Piano majors only)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701:355 Chamber Music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tabs>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700:329 Conducting 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tabs>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701:356 Chamber Music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tabs>
                <w:tab w:val="left" w:leader="none" w:pos="900"/>
                <w:tab w:val="left" w:leader="none" w:pos="358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tabs>
                <w:tab w:val="left" w:leader="none" w:pos="900"/>
                <w:tab w:val="left" w:leader="none" w:pos="3585"/>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tabs>
                <w:tab w:val="left" w:leader="none" w:pos="792"/>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tabs>
                <w:tab w:val="left" w:leader="none" w:pos="792"/>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tabs>
                <w:tab w:val="left" w:leader="none" w:pos="900"/>
                <w:tab w:val="left" w:leader="none" w:pos="358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tabs>
                <w:tab w:val="left" w:leader="none" w:pos="900"/>
                <w:tab w:val="left" w:leader="none" w:pos="3585"/>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jc w:val="center"/>
              <w:rPr>
                <w:rFonts w:ascii="Arial Narrow" w:cs="Arial Narrow" w:eastAsia="Arial Narrow" w:hAnsi="Arial Narrow"/>
              </w:rPr>
            </w:pP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17</w:t>
            </w:r>
          </w:p>
        </w:tc>
      </w:tr>
    </w:tbl>
    <w:p w:rsidR="00000000" w:rsidDel="00000000" w:rsidP="00000000" w:rsidRDefault="00000000" w:rsidRPr="00000000" w14:paraId="00000095">
      <w:pPr>
        <w:jc w:val="cente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096">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Fourth Year</w:t>
      </w:r>
    </w:p>
    <w:tbl>
      <w:tblPr>
        <w:tblStyle w:val="Table4"/>
        <w:tblW w:w="10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810"/>
        <w:gridCol w:w="4500"/>
        <w:gridCol w:w="948"/>
        <w:tblGridChange w:id="0">
          <w:tblGrid>
            <w:gridCol w:w="4675"/>
            <w:gridCol w:w="810"/>
            <w:gridCol w:w="4500"/>
            <w:gridCol w:w="948"/>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701:100 Music Assembly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701:475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701:476 Applied Major Lesson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Ensemble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701:451 Studio Accompaniment (Piano majors only)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701:452 Studio Accompaniment (Piano majors only)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700:419 Special Studies in Music History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701:356 Chamber Music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701:355 Chamber Music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701:408 Contemporary Performance Seminar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701:407 Contemporary Performance Seminar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701:4xx Intro to Instr. Studio Teaching or Pedagogy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 (2)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tabs>
                <w:tab w:val="left" w:leader="none" w:pos="3600"/>
                <w:tab w:val="left" w:leader="none" w:pos="86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Intro to Instr. Studio Teaching or Pedagogy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tabs>
                <w:tab w:val="left" w:leader="none" w:pos="3600"/>
                <w:tab w:val="left" w:leader="none" w:pos="86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 (2)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xxx:xxx Music/Free Elective(s) (if needed)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ind w:left="27"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tabs>
                <w:tab w:val="left" w:leader="none" w:pos="900"/>
                <w:tab w:val="left" w:leader="none" w:pos="3600"/>
                <w:tab w:val="left" w:leader="none" w:pos="59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701:400 Senior Recital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tabs>
                <w:tab w:val="left" w:leader="none" w:pos="900"/>
                <w:tab w:val="left" w:leader="none" w:pos="3600"/>
                <w:tab w:val="left" w:leader="none" w:pos="594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0</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tabs>
                <w:tab w:val="left" w:leader="none" w:pos="900"/>
                <w:tab w:val="left" w:leader="none" w:pos="3600"/>
                <w:tab w:val="left" w:leader="none" w:pos="5940"/>
              </w:tabs>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tabs>
                <w:tab w:val="left" w:leader="none" w:pos="900"/>
                <w:tab w:val="left" w:leader="none" w:pos="3600"/>
                <w:tab w:val="left" w:leader="none" w:pos="594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17</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sz w:val="15"/>
                <w:szCs w:val="15"/>
                <w:rtl w:val="0"/>
              </w:rPr>
              <w:t xml:space="preserve">or</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b w:val="1"/>
                <w:sz w:val="19"/>
                <w:szCs w:val="19"/>
                <w:rtl w:val="0"/>
              </w:rPr>
              <w:t xml:space="preserve">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tabs>
                <w:tab w:val="left" w:leader="none" w:pos="900"/>
                <w:tab w:val="left" w:leader="none" w:pos="3600"/>
                <w:tab w:val="left" w:leader="none" w:pos="5940"/>
              </w:tabs>
              <w:jc w:val="center"/>
              <w:rPr>
                <w:rFonts w:ascii="Arial Narrow" w:cs="Arial Narrow" w:eastAsia="Arial Narrow" w:hAnsi="Arial Narrow"/>
                <w:b w:val="1"/>
              </w:rPr>
            </w:pPr>
            <w:r w:rsidDel="00000000" w:rsidR="00000000" w:rsidRPr="00000000">
              <w:rPr>
                <w:rFonts w:ascii="Arial Narrow" w:cs="Arial Narrow" w:eastAsia="Arial Narrow" w:hAnsi="Arial Narrow"/>
                <w:b w:val="1"/>
                <w:sz w:val="19"/>
                <w:szCs w:val="19"/>
                <w:rtl w:val="0"/>
              </w:rPr>
              <w:t xml:space="preserve">14</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sz w:val="15"/>
                <w:szCs w:val="15"/>
                <w:rtl w:val="0"/>
              </w:rPr>
              <w:t xml:space="preserve">or</w:t>
            </w:r>
            <w:r w:rsidDel="00000000" w:rsidR="00000000" w:rsidRPr="00000000">
              <w:rPr>
                <w:rFonts w:ascii="Arial Narrow" w:cs="Arial Narrow" w:eastAsia="Arial Narrow" w:hAnsi="Arial Narrow"/>
                <w:b w:val="1"/>
                <w:sz w:val="17"/>
                <w:szCs w:val="17"/>
                <w:rtl w:val="0"/>
              </w:rPr>
              <w:t xml:space="preserve"> </w:t>
            </w:r>
            <w:r w:rsidDel="00000000" w:rsidR="00000000" w:rsidRPr="00000000">
              <w:rPr>
                <w:rFonts w:ascii="Arial Narrow" w:cs="Arial Narrow" w:eastAsia="Arial Narrow" w:hAnsi="Arial Narrow"/>
                <w:b w:val="1"/>
                <w:sz w:val="19"/>
                <w:szCs w:val="19"/>
                <w:rtl w:val="0"/>
              </w:rPr>
              <w:t xml:space="preserve">15</w:t>
            </w:r>
            <w:r w:rsidDel="00000000" w:rsidR="00000000" w:rsidRPr="00000000">
              <w:rPr>
                <w:rtl w:val="0"/>
              </w:rPr>
            </w:r>
          </w:p>
        </w:tc>
      </w:tr>
    </w:tbl>
    <w:p w:rsidR="00000000" w:rsidDel="00000000" w:rsidP="00000000" w:rsidRDefault="00000000" w:rsidRPr="00000000" w14:paraId="000000C7">
      <w:pPr>
        <w:spacing w:after="280" w:before="280" w:lineRule="auto"/>
        <w:jc w:val="center"/>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C8">
      <w:pPr>
        <w:spacing w:after="280" w:before="280" w:lineRule="auto"/>
        <w:jc w:val="center"/>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C9">
      <w:pPr>
        <w:spacing w:after="280" w:before="280" w:lineRule="auto"/>
        <w:jc w:val="center"/>
        <w:rPr>
          <w:rFonts w:ascii="Arial Narrow" w:cs="Arial Narrow" w:eastAsia="Arial Narrow" w:hAnsi="Arial Narrow"/>
          <w:b w:val="1"/>
          <w:sz w:val="28"/>
          <w:szCs w:val="28"/>
        </w:rPr>
      </w:pPr>
      <w:r w:rsidDel="00000000" w:rsidR="00000000" w:rsidRPr="00000000">
        <w:rPr>
          <w:rFonts w:ascii="Arial Narrow" w:cs="Arial Narrow" w:eastAsia="Arial Narrow" w:hAnsi="Arial Narrow"/>
          <w:b w:val="1"/>
          <w:sz w:val="28"/>
          <w:szCs w:val="28"/>
          <w:rtl w:val="0"/>
        </w:rPr>
        <w:t xml:space="preserve">Performance Concentration: Instrumental Scheduling Notes</w:t>
      </w:r>
    </w:p>
    <w:p w:rsidR="00000000" w:rsidDel="00000000" w:rsidP="00000000" w:rsidRDefault="00000000" w:rsidRPr="00000000" w14:paraId="000000CA">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p>
    <w:p w:rsidR="00000000" w:rsidDel="00000000" w:rsidP="00000000" w:rsidRDefault="00000000" w:rsidRPr="00000000" w14:paraId="000000C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i w:val="1"/>
          <w:rtl w:val="0"/>
        </w:rPr>
        <w:t xml:space="preserve">College Writing</w:t>
      </w:r>
      <w:r w:rsidDel="00000000" w:rsidR="00000000" w:rsidRPr="00000000">
        <w:rPr>
          <w:rFonts w:ascii="Arial Narrow" w:cs="Arial Narrow" w:eastAsia="Arial Narrow" w:hAnsi="Arial Narrow"/>
          <w:rtl w:val="0"/>
        </w:rPr>
        <w:t xml:space="preserve"> (01:355:101) is required and must be taken in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rtl w:val="0"/>
        </w:rPr>
        <w:t xml:space="preserve">must </w:t>
      </w:r>
      <w:r w:rsidDel="00000000" w:rsidR="00000000" w:rsidRPr="00000000">
        <w:rPr>
          <w:rFonts w:ascii="Arial Narrow" w:cs="Arial Narrow" w:eastAsia="Arial Narrow" w:hAnsi="Arial Narrow"/>
          <w:rtl w:val="0"/>
        </w:rPr>
        <w:t xml:space="preserve">take that course in the Fall semester of the first year. Students who do not pass a level of the required writing course(s) must complete that level in the immediate next semester of enrollment. </w:t>
      </w:r>
    </w:p>
    <w:p w:rsidR="00000000" w:rsidDel="00000000" w:rsidP="00000000" w:rsidRDefault="00000000" w:rsidRPr="00000000" w14:paraId="000000CD">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E">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required Liberal Arts courses are shown here as eleven 3-credit courses, distributed for balance among the eight semesters. Other distributions are possible.</w:t>
      </w:r>
    </w:p>
    <w:p w:rsidR="00000000" w:rsidDel="00000000" w:rsidP="00000000" w:rsidRDefault="00000000" w:rsidRPr="00000000" w14:paraId="000000CF">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0">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i w:val="1"/>
          <w:rtl w:val="0"/>
        </w:rPr>
        <w:t xml:space="preserve">Chamber Music</w:t>
      </w:r>
      <w:r w:rsidDel="00000000" w:rsidR="00000000" w:rsidRPr="00000000">
        <w:rPr>
          <w:rFonts w:ascii="Arial Narrow" w:cs="Arial Narrow" w:eastAsia="Arial Narrow" w:hAnsi="Arial Narrow"/>
          <w:rtl w:val="0"/>
        </w:rPr>
        <w:t xml:space="preserve"> (701:355, 356, 455, 456) should be taken in the third and/or fourth years of study.</w:t>
      </w:r>
    </w:p>
    <w:p w:rsidR="00000000" w:rsidDel="00000000" w:rsidP="00000000" w:rsidRDefault="00000000" w:rsidRPr="00000000" w14:paraId="000000D1">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2">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Piano performance majors in the third year of study are required to take a minimum of two semesters of </w:t>
      </w:r>
      <w:r w:rsidDel="00000000" w:rsidR="00000000" w:rsidRPr="00000000">
        <w:rPr>
          <w:rFonts w:ascii="Arial Narrow" w:cs="Arial Narrow" w:eastAsia="Arial Narrow" w:hAnsi="Arial Narrow"/>
          <w:i w:val="1"/>
          <w:rtl w:val="0"/>
        </w:rPr>
        <w:t xml:space="preserve">Art of Accompanying</w:t>
      </w:r>
      <w:r w:rsidDel="00000000" w:rsidR="00000000" w:rsidRPr="00000000">
        <w:rPr>
          <w:rFonts w:ascii="Arial Narrow" w:cs="Arial Narrow" w:eastAsia="Arial Narrow" w:hAnsi="Arial Narrow"/>
          <w:rtl w:val="0"/>
        </w:rPr>
        <w:t xml:space="preserve"> (07:701:351-352 and two semesters of </w:t>
      </w:r>
      <w:r w:rsidDel="00000000" w:rsidR="00000000" w:rsidRPr="00000000">
        <w:rPr>
          <w:rFonts w:ascii="Arial Narrow" w:cs="Arial Narrow" w:eastAsia="Arial Narrow" w:hAnsi="Arial Narrow"/>
          <w:i w:val="1"/>
          <w:rtl w:val="0"/>
        </w:rPr>
        <w:t xml:space="preserve">Studio Accompaniment</w:t>
      </w:r>
      <w:r w:rsidDel="00000000" w:rsidR="00000000" w:rsidRPr="00000000">
        <w:rPr>
          <w:rFonts w:ascii="Arial Narrow" w:cs="Arial Narrow" w:eastAsia="Arial Narrow" w:hAnsi="Arial Narrow"/>
          <w:rtl w:val="0"/>
        </w:rPr>
        <w:t xml:space="preserve"> (07:701:451-452) in the fourth year of study.  Once a minimum of 4 semesters of Large Ensemble have been fulfilled, these four semesters may be counted towards either the large ensemble requirement or the chamber music requirement.  </w:t>
      </w:r>
    </w:p>
    <w:p w:rsidR="00000000" w:rsidDel="00000000" w:rsidP="00000000" w:rsidRDefault="00000000" w:rsidRPr="00000000" w14:paraId="000000D3">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4">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Music Theory Elective may include a Theory IV topic not previously completed or </w:t>
      </w:r>
      <w:r w:rsidDel="00000000" w:rsidR="00000000" w:rsidRPr="00000000">
        <w:rPr>
          <w:rFonts w:ascii="Arial Narrow" w:cs="Arial Narrow" w:eastAsia="Arial Narrow" w:hAnsi="Arial Narrow"/>
          <w:i w:val="1"/>
          <w:rtl w:val="0"/>
        </w:rPr>
        <w:t xml:space="preserve">Jazz Theory I</w:t>
      </w:r>
      <w:r w:rsidDel="00000000" w:rsidR="00000000" w:rsidRPr="00000000">
        <w:rPr>
          <w:rFonts w:ascii="Arial Narrow" w:cs="Arial Narrow" w:eastAsia="Arial Narrow" w:hAnsi="Arial Narrow"/>
          <w:rtl w:val="0"/>
        </w:rPr>
        <w:t xml:space="preserve">. Theory IV is offered every semester with varying topics.</w:t>
      </w:r>
    </w:p>
    <w:p w:rsidR="00000000" w:rsidDel="00000000" w:rsidP="00000000" w:rsidRDefault="00000000" w:rsidRPr="00000000" w14:paraId="000000D5">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6">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i w:val="1"/>
          <w:rtl w:val="0"/>
        </w:rPr>
        <w:t xml:space="preserve">Conducting I </w:t>
      </w:r>
      <w:r w:rsidDel="00000000" w:rsidR="00000000" w:rsidRPr="00000000">
        <w:rPr>
          <w:rFonts w:ascii="Arial Narrow" w:cs="Arial Narrow" w:eastAsia="Arial Narrow" w:hAnsi="Arial Narrow"/>
          <w:rtl w:val="0"/>
        </w:rPr>
        <w:t xml:space="preserve">(700:329) is required, and may be taken in the Fall semester of either the third or fourth year (it is shown here in the third year).  Note: 700:329 is a prerequisite for 700:330 and therefore performance majors may not enroll in the Spring semester </w:t>
      </w:r>
      <w:r w:rsidDel="00000000" w:rsidR="00000000" w:rsidRPr="00000000">
        <w:rPr>
          <w:rFonts w:ascii="Arial Narrow" w:cs="Arial Narrow" w:eastAsia="Arial Narrow" w:hAnsi="Arial Narrow"/>
          <w:i w:val="1"/>
          <w:rtl w:val="0"/>
        </w:rPr>
        <w:t xml:space="preserve">Conducting II</w:t>
      </w:r>
      <w:r w:rsidDel="00000000" w:rsidR="00000000" w:rsidRPr="00000000">
        <w:rPr>
          <w:rFonts w:ascii="Arial Narrow" w:cs="Arial Narrow" w:eastAsia="Arial Narrow" w:hAnsi="Arial Narrow"/>
          <w:rtl w:val="0"/>
        </w:rPr>
        <w:t xml:space="preserve"> course (700:330) unless they have taken the Fall semester course.</w:t>
      </w:r>
    </w:p>
    <w:p w:rsidR="00000000" w:rsidDel="00000000" w:rsidP="00000000" w:rsidRDefault="00000000" w:rsidRPr="00000000" w14:paraId="000000D7">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8">
      <w:pPr>
        <w:numPr>
          <w:ilvl w:val="0"/>
          <w:numId w:val="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Pedagogy is a two semester requirement:</w:t>
      </w:r>
    </w:p>
    <w:p w:rsidR="00000000" w:rsidDel="00000000" w:rsidP="00000000" w:rsidRDefault="00000000" w:rsidRPr="00000000" w14:paraId="000000D9">
      <w:pPr>
        <w:ind w:left="1440" w:firstLine="720"/>
        <w:rPr>
          <w:rFonts w:ascii="Arial Narrow" w:cs="Arial Narrow" w:eastAsia="Arial Narrow" w:hAnsi="Arial Narrow"/>
        </w:rPr>
      </w:pPr>
      <w:bookmarkStart w:colFirst="0" w:colLast="0" w:name="_heading=h.30j0zll" w:id="1"/>
      <w:bookmarkEnd w:id="1"/>
      <w:r w:rsidDel="00000000" w:rsidR="00000000" w:rsidRPr="00000000">
        <w:rPr>
          <w:rFonts w:ascii="Arial Narrow" w:cs="Arial Narrow" w:eastAsia="Arial Narrow" w:hAnsi="Arial Narrow"/>
          <w:rtl w:val="0"/>
        </w:rPr>
        <w:t xml:space="preserve">Piano majors: 701:459-460                 Percussion majors: 701:413-414</w:t>
      </w:r>
    </w:p>
    <w:p w:rsidR="00000000" w:rsidDel="00000000" w:rsidP="00000000" w:rsidRDefault="00000000" w:rsidRPr="00000000" w14:paraId="000000DA">
      <w:pPr>
        <w:ind w:right="720" w:firstLine="72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B">
      <w:pPr>
        <w:ind w:left="720" w:righ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Instrumental majors other than piano and percussion take one semester of the </w:t>
      </w:r>
      <w:r w:rsidDel="00000000" w:rsidR="00000000" w:rsidRPr="00000000">
        <w:rPr>
          <w:rFonts w:ascii="Arial Narrow" w:cs="Arial Narrow" w:eastAsia="Arial Narrow" w:hAnsi="Arial Narrow"/>
          <w:i w:val="1"/>
          <w:rtl w:val="0"/>
        </w:rPr>
        <w:t xml:space="preserve">Intro to Instrumental Studio Teaching</w:t>
      </w:r>
      <w:r w:rsidDel="00000000" w:rsidR="00000000" w:rsidRPr="00000000">
        <w:rPr>
          <w:rFonts w:ascii="Arial Narrow" w:cs="Arial Narrow" w:eastAsia="Arial Narrow" w:hAnsi="Arial Narrow"/>
          <w:rtl w:val="0"/>
        </w:rPr>
        <w:t xml:space="preserve"> (07:701:401) and one semester of the relevant instrumental techniques course: </w:t>
      </w:r>
    </w:p>
    <w:p w:rsidR="00000000" w:rsidDel="00000000" w:rsidP="00000000" w:rsidRDefault="00000000" w:rsidRPr="00000000" w14:paraId="000000DC">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Woodwind: 701:401:01/700:265              String: 701:401:02/700:263               Brass: 700:401:03/700:267</w:t>
        <w:br w:type="textWrapping"/>
      </w:r>
    </w:p>
    <w:p w:rsidR="00000000" w:rsidDel="00000000" w:rsidP="00000000" w:rsidRDefault="00000000" w:rsidRPr="00000000" w14:paraId="000000DD">
      <w:pPr>
        <w:ind w:left="720" w:hanging="72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DE">
      <w:pPr>
        <w:ind w:left="720" w:hanging="72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DF">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Updated 2025</w:t>
      </w:r>
    </w:p>
    <w:sectPr>
      <w:pgSz w:h="15840" w:w="12240" w:orient="portrait"/>
      <w:pgMar w:bottom="432" w:top="432"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91465C"/>
    <w:pPr>
      <w:pBdr>
        <w:top w:space="0" w:sz="0" w:val="nil"/>
        <w:left w:space="0" w:sz="0" w:val="nil"/>
        <w:bottom w:space="0" w:sz="0" w:val="nil"/>
        <w:right w:space="0" w:sz="0" w:val="nil"/>
        <w:between w:space="0" w:sz="0" w:val="nil"/>
      </w:pBdr>
    </w:pPr>
    <w:rPr>
      <w:color w:val="000000"/>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80" w:before="280"/>
      <w:outlineLvl w:val="2"/>
    </w:pPr>
    <w:rPr>
      <w:b w:val="1"/>
      <w:sz w:val="28"/>
      <w:szCs w:val="28"/>
    </w:rPr>
  </w:style>
  <w:style w:type="paragraph" w:styleId="Heading4">
    <w:name w:val="heading 4"/>
    <w:basedOn w:val="Normal"/>
    <w:next w:val="Normal"/>
    <w:link w:val="Heading4Char"/>
    <w:uiPriority w:val="9"/>
    <w:unhideWhenUsed w:val="1"/>
    <w:qFormat w:val="1"/>
    <w:rsid w:val="0091465C"/>
    <w:pPr>
      <w:jc w:val="center"/>
      <w:outlineLvl w:val="3"/>
    </w:pPr>
    <w:rPr>
      <w:b w:val="1"/>
      <w:sz w:val="22"/>
      <w:szCs w:val="22"/>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4Char" w:customStyle="1">
    <w:name w:val="Heading 4 Char"/>
    <w:basedOn w:val="DefaultParagraphFont"/>
    <w:link w:val="Heading4"/>
    <w:rsid w:val="0091465C"/>
    <w:rPr>
      <w:rFonts w:ascii="Tahoma" w:cs="Tahoma" w:eastAsia="Tahoma" w:hAnsi="Tahoma"/>
      <w:b w:val="1"/>
      <w:color w:val="000000"/>
    </w:rPr>
  </w:style>
  <w:style w:type="table" w:styleId="TableGrid">
    <w:name w:val="Table Grid"/>
    <w:basedOn w:val="TableNormal"/>
    <w:uiPriority w:val="59"/>
    <w:rsid w:val="006E0F93"/>
    <w:rPr>
      <w:rFonts w:ascii="Calibri" w:cs="Times New Roman" w:eastAsia="Calibri" w:hAnsi="Calibri"/>
      <w:sz w:val="20"/>
      <w:szCs w:val="20"/>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BalloonText">
    <w:name w:val="Balloon Text"/>
    <w:basedOn w:val="Normal"/>
    <w:link w:val="BalloonTextChar"/>
    <w:uiPriority w:val="99"/>
    <w:semiHidden w:val="1"/>
    <w:unhideWhenUsed w:val="1"/>
    <w:rsid w:val="0047263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7263D"/>
    <w:rPr>
      <w:rFonts w:ascii="Segoe UI" w:cs="Segoe UI" w:eastAsia="Tahoma" w:hAnsi="Segoe UI"/>
      <w:color w:val="000000"/>
      <w:sz w:val="18"/>
      <w:szCs w:val="18"/>
    </w:rPr>
  </w:style>
  <w:style w:type="paragraph" w:styleId="ListParagraph">
    <w:name w:val="List Paragraph"/>
    <w:basedOn w:val="Normal"/>
    <w:uiPriority w:val="34"/>
    <w:qFormat w:val="1"/>
    <w:rsid w:val="007720B0"/>
    <w:pPr>
      <w:ind w:left="720"/>
      <w:contextualSpacing w:val="1"/>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rPr>
      <w:rFonts w:ascii="Calibri" w:cs="Calibri" w:eastAsia="Calibri" w:hAnsi="Calibri"/>
      <w:sz w:val="20"/>
      <w:szCs w:val="20"/>
    </w:r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5"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6"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7"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8"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607TUs1umvIuP3VdZmpjqmhQag==">CgMxLjAyCGguZ2pkZ3hzMgloLjMwajB6bGw4AHIhMWtpdGJvbzFEajR3ZTVyRkR2NzhtYzNZWm9iTVRPMTBp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2017-10-18T20:37:00Z</dcterms:created>
  <dc:creator>Judy Clark</dc:creator>
</cp:coreProperties>
</file>