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90"/>
        <w:jc w:val="center"/>
        <w:rPr>
          <w:rFonts w:ascii="Arial Narrow" w:cs="Arial Narrow" w:eastAsia="Arial Narrow" w:hAnsi="Arial Narrow"/>
          <w:sz w:val="8"/>
          <w:szCs w:val="8"/>
          <w:vertAlign w:val="baseline"/>
        </w:rPr>
      </w:pPr>
      <w:r w:rsidDel="00000000" w:rsidR="00000000" w:rsidRPr="00000000">
        <w:rPr>
          <w:rFonts w:ascii="Arial Narrow" w:cs="Arial Narrow" w:eastAsia="Arial Narrow" w:hAnsi="Arial Narrow"/>
          <w:b w:val="1"/>
          <w:vertAlign w:val="baseline"/>
          <w:rtl w:val="0"/>
        </w:rPr>
        <w:t xml:space="preserve">Sample 8+ Semester Schedule: Music Education – Performance Instrumental Double Concentration</w:t>
      </w:r>
      <w:r w:rsidDel="00000000" w:rsidR="00000000" w:rsidRPr="00000000">
        <w:rPr>
          <w:rtl w:val="0"/>
        </w:rPr>
      </w:r>
    </w:p>
    <w:p w:rsidR="00000000" w:rsidDel="00000000" w:rsidP="00000000" w:rsidRDefault="00000000" w:rsidRPr="00000000" w14:paraId="00000002">
      <w:pPr>
        <w:ind w:left="3600" w:hanging="3600"/>
        <w:jc w:val="center"/>
        <w:rPr>
          <w:rFonts w:ascii="Arial Narrow" w:cs="Arial Narrow" w:eastAsia="Arial Narrow" w:hAnsi="Arial Narrow"/>
          <w:b w:val="1"/>
          <w:sz w:val="12"/>
          <w:szCs w:val="12"/>
        </w:rPr>
      </w:pPr>
      <w:r w:rsidDel="00000000" w:rsidR="00000000" w:rsidRPr="00000000">
        <w:rPr>
          <w:rtl w:val="0"/>
        </w:rPr>
      </w:r>
    </w:p>
    <w:p w:rsidR="00000000" w:rsidDel="00000000" w:rsidP="00000000" w:rsidRDefault="00000000" w:rsidRPr="00000000" w14:paraId="00000003">
      <w:pPr>
        <w:ind w:left="3600" w:hanging="3600"/>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First Year</w:t>
      </w:r>
      <w:r w:rsidDel="00000000" w:rsidR="00000000" w:rsidRPr="00000000">
        <w:rPr>
          <w:rtl w:val="0"/>
        </w:rPr>
      </w:r>
    </w:p>
    <w:tbl>
      <w:tblPr>
        <w:tblStyle w:val="Table1"/>
        <w:tblW w:w="1120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90"/>
        <w:gridCol w:w="810"/>
        <w:gridCol w:w="4695"/>
        <w:gridCol w:w="810"/>
        <w:tblGridChange w:id="0">
          <w:tblGrid>
            <w:gridCol w:w="4890"/>
            <w:gridCol w:w="810"/>
            <w:gridCol w:w="4695"/>
            <w:gridCol w:w="810"/>
          </w:tblGrid>
        </w:tblGridChange>
      </w:tblGrid>
      <w:tr>
        <w:trPr>
          <w:cantSplit w:val="0"/>
          <w:tblHeader w:val="0"/>
        </w:trPr>
        <w:tc>
          <w:tcPr>
            <w:vAlign w:val="center"/>
          </w:tcPr>
          <w:p w:rsidR="00000000" w:rsidDel="00000000" w:rsidP="00000000" w:rsidRDefault="00000000" w:rsidRPr="00000000" w14:paraId="00000004">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Fall</w:t>
            </w:r>
            <w:r w:rsidDel="00000000" w:rsidR="00000000" w:rsidRPr="00000000">
              <w:rPr>
                <w:rtl w:val="0"/>
              </w:rPr>
            </w:r>
          </w:p>
        </w:tc>
        <w:tc>
          <w:tcPr>
            <w:vAlign w:val="center"/>
          </w:tcPr>
          <w:p w:rsidR="00000000" w:rsidDel="00000000" w:rsidP="00000000" w:rsidRDefault="00000000" w:rsidRPr="00000000" w14:paraId="00000005">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Credits</w:t>
            </w:r>
            <w:r w:rsidDel="00000000" w:rsidR="00000000" w:rsidRPr="00000000">
              <w:rPr>
                <w:rtl w:val="0"/>
              </w:rPr>
            </w:r>
          </w:p>
        </w:tc>
        <w:tc>
          <w:tcPr>
            <w:vAlign w:val="center"/>
          </w:tcPr>
          <w:p w:rsidR="00000000" w:rsidDel="00000000" w:rsidP="00000000" w:rsidRDefault="00000000" w:rsidRPr="00000000" w14:paraId="00000006">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Spring</w:t>
            </w:r>
            <w:r w:rsidDel="00000000" w:rsidR="00000000" w:rsidRPr="00000000">
              <w:rPr>
                <w:rtl w:val="0"/>
              </w:rPr>
            </w:r>
          </w:p>
        </w:tc>
        <w:tc>
          <w:tcPr>
            <w:vAlign w:val="center"/>
          </w:tcPr>
          <w:p w:rsidR="00000000" w:rsidDel="00000000" w:rsidP="00000000" w:rsidRDefault="00000000" w:rsidRPr="00000000" w14:paraId="00000007">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Credits</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8">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701:100 Music Assembly</w:t>
            </w:r>
          </w:p>
        </w:tc>
        <w:tc>
          <w:tcPr>
            <w:vAlign w:val="top"/>
          </w:tcPr>
          <w:p w:rsidR="00000000" w:rsidDel="00000000" w:rsidP="00000000" w:rsidRDefault="00000000" w:rsidRPr="00000000" w14:paraId="00000009">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c>
          <w:tcPr>
            <w:vAlign w:val="top"/>
          </w:tcPr>
          <w:p w:rsidR="00000000" w:rsidDel="00000000" w:rsidP="00000000" w:rsidRDefault="00000000" w:rsidRPr="00000000" w14:paraId="0000000A">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701:100 Music Assembly</w:t>
            </w:r>
          </w:p>
        </w:tc>
        <w:tc>
          <w:tcPr>
            <w:vAlign w:val="top"/>
          </w:tcPr>
          <w:p w:rsidR="00000000" w:rsidDel="00000000" w:rsidP="00000000" w:rsidRDefault="00000000" w:rsidRPr="00000000" w14:paraId="0000000B">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r>
      <w:tr>
        <w:trPr>
          <w:cantSplit w:val="0"/>
          <w:tblHeader w:val="0"/>
        </w:trPr>
        <w:tc>
          <w:tcPr>
            <w:vAlign w:val="top"/>
          </w:tcPr>
          <w:p w:rsidR="00000000" w:rsidDel="00000000" w:rsidP="00000000" w:rsidRDefault="00000000" w:rsidRPr="00000000" w14:paraId="0000000C">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701:175 Applied Major Lesson</w:t>
            </w:r>
          </w:p>
        </w:tc>
        <w:tc>
          <w:tcPr>
            <w:vAlign w:val="top"/>
          </w:tcPr>
          <w:p w:rsidR="00000000" w:rsidDel="00000000" w:rsidP="00000000" w:rsidRDefault="00000000" w:rsidRPr="00000000" w14:paraId="0000000D">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3</w:t>
            </w:r>
          </w:p>
        </w:tc>
        <w:tc>
          <w:tcPr>
            <w:vAlign w:val="top"/>
          </w:tcPr>
          <w:p w:rsidR="00000000" w:rsidDel="00000000" w:rsidP="00000000" w:rsidRDefault="00000000" w:rsidRPr="00000000" w14:paraId="0000000E">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701:176 Applied Major Lesson</w:t>
            </w:r>
          </w:p>
        </w:tc>
        <w:tc>
          <w:tcPr>
            <w:vAlign w:val="top"/>
          </w:tcPr>
          <w:p w:rsidR="00000000" w:rsidDel="00000000" w:rsidP="00000000" w:rsidRDefault="00000000" w:rsidRPr="00000000" w14:paraId="0000000F">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3</w:t>
            </w:r>
          </w:p>
        </w:tc>
      </w:tr>
      <w:tr>
        <w:trPr>
          <w:cantSplit w:val="0"/>
          <w:tblHeader w:val="0"/>
        </w:trPr>
        <w:tc>
          <w:tcPr>
            <w:vAlign w:val="top"/>
          </w:tcPr>
          <w:p w:rsidR="00000000" w:rsidDel="00000000" w:rsidP="00000000" w:rsidRDefault="00000000" w:rsidRPr="00000000" w14:paraId="00000010">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701:3xx Ensemble</w:t>
            </w:r>
          </w:p>
        </w:tc>
        <w:tc>
          <w:tcPr>
            <w:vAlign w:val="top"/>
          </w:tcPr>
          <w:p w:rsidR="00000000" w:rsidDel="00000000" w:rsidP="00000000" w:rsidRDefault="00000000" w:rsidRPr="00000000" w14:paraId="00000011">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c>
          <w:tcPr>
            <w:vAlign w:val="top"/>
          </w:tcPr>
          <w:p w:rsidR="00000000" w:rsidDel="00000000" w:rsidP="00000000" w:rsidRDefault="00000000" w:rsidRPr="00000000" w14:paraId="00000012">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701:3xx Ensemble</w:t>
            </w:r>
          </w:p>
        </w:tc>
        <w:tc>
          <w:tcPr>
            <w:vAlign w:val="top"/>
          </w:tcPr>
          <w:p w:rsidR="00000000" w:rsidDel="00000000" w:rsidP="00000000" w:rsidRDefault="00000000" w:rsidRPr="00000000" w14:paraId="00000013">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r>
      <w:tr>
        <w:trPr>
          <w:cantSplit w:val="0"/>
          <w:tblHeader w:val="0"/>
        </w:trPr>
        <w:tc>
          <w:tcPr>
            <w:vAlign w:val="top"/>
          </w:tcPr>
          <w:p w:rsidR="00000000" w:rsidDel="00000000" w:rsidP="00000000" w:rsidRDefault="00000000" w:rsidRPr="00000000" w14:paraId="00000014">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700:121 Music Theory I</w:t>
            </w:r>
          </w:p>
        </w:tc>
        <w:tc>
          <w:tcPr>
            <w:vAlign w:val="top"/>
          </w:tcPr>
          <w:p w:rsidR="00000000" w:rsidDel="00000000" w:rsidP="00000000" w:rsidRDefault="00000000" w:rsidRPr="00000000" w14:paraId="00000015">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3</w:t>
            </w:r>
          </w:p>
        </w:tc>
        <w:tc>
          <w:tcPr>
            <w:vAlign w:val="top"/>
          </w:tcPr>
          <w:p w:rsidR="00000000" w:rsidDel="00000000" w:rsidP="00000000" w:rsidRDefault="00000000" w:rsidRPr="00000000" w14:paraId="00000016">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700:122 Music Theory II</w:t>
            </w:r>
          </w:p>
        </w:tc>
        <w:tc>
          <w:tcPr>
            <w:vAlign w:val="top"/>
          </w:tcPr>
          <w:p w:rsidR="00000000" w:rsidDel="00000000" w:rsidP="00000000" w:rsidRDefault="00000000" w:rsidRPr="00000000" w14:paraId="00000017">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3</w:t>
            </w:r>
          </w:p>
        </w:tc>
      </w:tr>
      <w:tr>
        <w:trPr>
          <w:cantSplit w:val="0"/>
          <w:tblHeader w:val="0"/>
        </w:trPr>
        <w:tc>
          <w:tcPr>
            <w:vAlign w:val="top"/>
          </w:tcPr>
          <w:p w:rsidR="00000000" w:rsidDel="00000000" w:rsidP="00000000" w:rsidRDefault="00000000" w:rsidRPr="00000000" w14:paraId="00000018">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700:123/153 </w:t>
            </w:r>
            <w:r w:rsidDel="00000000" w:rsidR="00000000" w:rsidRPr="00000000">
              <w:rPr>
                <w:rFonts w:ascii="Arial Narrow" w:cs="Arial Narrow" w:eastAsia="Arial Narrow" w:hAnsi="Arial Narrow"/>
                <w:sz w:val="20"/>
                <w:szCs w:val="20"/>
                <w:rtl w:val="0"/>
              </w:rPr>
              <w:t xml:space="preserve">Aural Skills I/Adv. Aural Skills I (as placed)</w:t>
            </w:r>
            <w:r w:rsidDel="00000000" w:rsidR="00000000" w:rsidRPr="00000000">
              <w:rPr>
                <w:rtl w:val="0"/>
              </w:rPr>
            </w:r>
          </w:p>
        </w:tc>
        <w:tc>
          <w:tcPr>
            <w:vAlign w:val="top"/>
          </w:tcPr>
          <w:p w:rsidR="00000000" w:rsidDel="00000000" w:rsidP="00000000" w:rsidRDefault="00000000" w:rsidRPr="00000000" w14:paraId="00000019">
            <w:pPr>
              <w:tabs>
                <w:tab w:val="left" w:leader="none" w:pos="3600"/>
                <w:tab w:val="left" w:leader="none" w:pos="5040"/>
                <w:tab w:val="left" w:leader="none" w:pos="8625"/>
              </w:tabs>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2</w:t>
            </w:r>
          </w:p>
        </w:tc>
        <w:tc>
          <w:tcPr>
            <w:vAlign w:val="top"/>
          </w:tcPr>
          <w:p w:rsidR="00000000" w:rsidDel="00000000" w:rsidP="00000000" w:rsidRDefault="00000000" w:rsidRPr="00000000" w14:paraId="0000001A">
            <w:pPr>
              <w:tabs>
                <w:tab w:val="left" w:leader="none" w:pos="3600"/>
                <w:tab w:val="left" w:leader="none" w:pos="5040"/>
                <w:tab w:val="left" w:leader="none" w:pos="8625"/>
              </w:tabs>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700:124/154 </w:t>
            </w:r>
            <w:r w:rsidDel="00000000" w:rsidR="00000000" w:rsidRPr="00000000">
              <w:rPr>
                <w:rFonts w:ascii="Arial Narrow" w:cs="Arial Narrow" w:eastAsia="Arial Narrow" w:hAnsi="Arial Narrow"/>
                <w:sz w:val="20"/>
                <w:szCs w:val="20"/>
                <w:rtl w:val="0"/>
              </w:rPr>
              <w:t xml:space="preserve">Aural Skills II/Adv. Aural Skills II (as placed)</w:t>
            </w:r>
            <w:r w:rsidDel="00000000" w:rsidR="00000000" w:rsidRPr="00000000">
              <w:rPr>
                <w:rtl w:val="0"/>
              </w:rPr>
            </w:r>
          </w:p>
        </w:tc>
        <w:tc>
          <w:tcPr>
            <w:vAlign w:val="top"/>
          </w:tcPr>
          <w:p w:rsidR="00000000" w:rsidDel="00000000" w:rsidP="00000000" w:rsidRDefault="00000000" w:rsidRPr="00000000" w14:paraId="0000001B">
            <w:pPr>
              <w:tabs>
                <w:tab w:val="left" w:leader="none" w:pos="3600"/>
                <w:tab w:val="left" w:leader="none" w:pos="5040"/>
                <w:tab w:val="left" w:leader="none" w:pos="8625"/>
              </w:tabs>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2</w:t>
            </w:r>
          </w:p>
        </w:tc>
      </w:tr>
      <w:tr>
        <w:trPr>
          <w:cantSplit w:val="0"/>
          <w:tblHeader w:val="0"/>
        </w:trPr>
        <w:tc>
          <w:tcPr>
            <w:vAlign w:val="top"/>
          </w:tcPr>
          <w:p w:rsidR="00000000" w:rsidDel="00000000" w:rsidP="00000000" w:rsidRDefault="00000000" w:rsidRPr="00000000" w14:paraId="0000001C">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700:128 Music Ed Technology</w:t>
            </w:r>
          </w:p>
        </w:tc>
        <w:tc>
          <w:tcPr>
            <w:vAlign w:val="top"/>
          </w:tcPr>
          <w:p w:rsidR="00000000" w:rsidDel="00000000" w:rsidP="00000000" w:rsidRDefault="00000000" w:rsidRPr="00000000" w14:paraId="0000001D">
            <w:pPr>
              <w:tabs>
                <w:tab w:val="left" w:leader="none" w:pos="720"/>
                <w:tab w:val="left" w:leader="none" w:pos="3600"/>
                <w:tab w:val="left" w:leader="none" w:pos="5040"/>
                <w:tab w:val="left" w:leader="none" w:pos="5760"/>
              </w:tabs>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c>
          <w:tcPr>
            <w:vAlign w:val="top"/>
          </w:tcPr>
          <w:p w:rsidR="00000000" w:rsidDel="00000000" w:rsidP="00000000" w:rsidRDefault="00000000" w:rsidRPr="00000000" w14:paraId="0000001E">
            <w:pPr>
              <w:tabs>
                <w:tab w:val="left" w:leader="none" w:pos="720"/>
                <w:tab w:val="left" w:leader="none" w:pos="3600"/>
                <w:tab w:val="left" w:leader="none" w:pos="5040"/>
                <w:tab w:val="left" w:leader="none" w:pos="5760"/>
              </w:tabs>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701:xxx Classroom Piano (if needed)</w:t>
            </w:r>
          </w:p>
        </w:tc>
        <w:tc>
          <w:tcPr>
            <w:vAlign w:val="top"/>
          </w:tcPr>
          <w:p w:rsidR="00000000" w:rsidDel="00000000" w:rsidP="00000000" w:rsidRDefault="00000000" w:rsidRPr="00000000" w14:paraId="0000001F">
            <w:pPr>
              <w:tabs>
                <w:tab w:val="left" w:leader="none" w:pos="720"/>
                <w:tab w:val="left" w:leader="none" w:pos="3600"/>
                <w:tab w:val="left" w:leader="none" w:pos="5040"/>
                <w:tab w:val="left" w:leader="none" w:pos="5760"/>
              </w:tabs>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r>
      <w:tr>
        <w:trPr>
          <w:cantSplit w:val="0"/>
          <w:tblHeader w:val="0"/>
        </w:trPr>
        <w:tc>
          <w:tcPr>
            <w:vAlign w:val="top"/>
          </w:tcPr>
          <w:p w:rsidR="00000000" w:rsidDel="00000000" w:rsidP="00000000" w:rsidRDefault="00000000" w:rsidRPr="00000000" w14:paraId="00000020">
            <w:pPr>
              <w:tabs>
                <w:tab w:val="left" w:leader="none" w:pos="720"/>
                <w:tab w:val="left" w:leader="none" w:pos="3600"/>
                <w:tab w:val="left" w:leader="none" w:pos="5040"/>
                <w:tab w:val="left" w:leader="none" w:pos="5760"/>
              </w:tabs>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701:xxx Classroom Piano (if needed)</w:t>
            </w:r>
          </w:p>
        </w:tc>
        <w:tc>
          <w:tcPr>
            <w:vAlign w:val="top"/>
          </w:tcPr>
          <w:p w:rsidR="00000000" w:rsidDel="00000000" w:rsidP="00000000" w:rsidRDefault="00000000" w:rsidRPr="00000000" w14:paraId="00000021">
            <w:pPr>
              <w:tabs>
                <w:tab w:val="left" w:leader="none" w:pos="720"/>
                <w:tab w:val="left" w:leader="none" w:pos="3600"/>
                <w:tab w:val="left" w:leader="none" w:pos="5040"/>
                <w:tab w:val="left" w:leader="none" w:pos="5760"/>
              </w:tabs>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c>
          <w:tcPr>
            <w:vAlign w:val="top"/>
          </w:tcPr>
          <w:p w:rsidR="00000000" w:rsidDel="00000000" w:rsidP="00000000" w:rsidRDefault="00000000" w:rsidRPr="00000000" w14:paraId="00000022">
            <w:pPr>
              <w:tabs>
                <w:tab w:val="left" w:leader="none" w:pos="720"/>
                <w:tab w:val="left" w:leader="none" w:pos="3600"/>
                <w:tab w:val="left" w:leader="none" w:pos="5040"/>
                <w:tab w:val="left" w:leader="none" w:pos="5760"/>
              </w:tabs>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700:xxx Instrumental Techniques Course</w:t>
            </w:r>
          </w:p>
        </w:tc>
        <w:tc>
          <w:tcPr>
            <w:vAlign w:val="top"/>
          </w:tcPr>
          <w:p w:rsidR="00000000" w:rsidDel="00000000" w:rsidP="00000000" w:rsidRDefault="00000000" w:rsidRPr="00000000" w14:paraId="00000023">
            <w:pPr>
              <w:tabs>
                <w:tab w:val="left" w:leader="none" w:pos="720"/>
                <w:tab w:val="left" w:leader="none" w:pos="3600"/>
                <w:tab w:val="left" w:leader="none" w:pos="5040"/>
                <w:tab w:val="left" w:leader="none" w:pos="5760"/>
              </w:tabs>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tabs>
                <w:tab w:val="left" w:leader="none" w:pos="3615"/>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700:261 Vocal Techniques course (if available)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5">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top"/>
          </w:tcPr>
          <w:p w:rsidR="00000000" w:rsidDel="00000000" w:rsidP="00000000" w:rsidRDefault="00000000" w:rsidRPr="00000000" w14:paraId="00000026">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700:xxx Instrumental Techniques Course</w:t>
            </w:r>
          </w:p>
        </w:tc>
        <w:tc>
          <w:tcPr>
            <w:vAlign w:val="top"/>
          </w:tcPr>
          <w:p w:rsidR="00000000" w:rsidDel="00000000" w:rsidP="00000000" w:rsidRDefault="00000000" w:rsidRPr="00000000" w14:paraId="00000027">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r>
      <w:tr>
        <w:trPr>
          <w:cantSplit w:val="0"/>
          <w:tblHeader w:val="0"/>
        </w:trPr>
        <w:tc>
          <w:tcPr>
            <w:vAlign w:val="top"/>
          </w:tcPr>
          <w:p w:rsidR="00000000" w:rsidDel="00000000" w:rsidP="00000000" w:rsidRDefault="00000000" w:rsidRPr="00000000" w14:paraId="00000028">
            <w:pPr>
              <w:tabs>
                <w:tab w:val="left" w:leader="none" w:pos="720"/>
                <w:tab w:val="left" w:leader="none" w:pos="3600"/>
                <w:tab w:val="left" w:leader="none" w:pos="5040"/>
                <w:tab w:val="left" w:leader="none" w:pos="576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700:xxx Instrumental Techniques Course</w:t>
            </w:r>
          </w:p>
        </w:tc>
        <w:tc>
          <w:tcPr>
            <w:vAlign w:val="top"/>
          </w:tcPr>
          <w:p w:rsidR="00000000" w:rsidDel="00000000" w:rsidP="00000000" w:rsidRDefault="00000000" w:rsidRPr="00000000" w14:paraId="00000029">
            <w:pPr>
              <w:tabs>
                <w:tab w:val="left" w:leader="none" w:pos="720"/>
                <w:tab w:val="left" w:leader="none" w:pos="3600"/>
                <w:tab w:val="left" w:leader="none" w:pos="5040"/>
                <w:tab w:val="left" w:leader="none" w:pos="576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top"/>
          </w:tcPr>
          <w:p w:rsidR="00000000" w:rsidDel="00000000" w:rsidP="00000000" w:rsidRDefault="00000000" w:rsidRPr="00000000" w14:paraId="0000002A">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700:128 Music Ed Technology (if needed)</w:t>
            </w:r>
          </w:p>
        </w:tc>
        <w:tc>
          <w:tcPr>
            <w:vAlign w:val="top"/>
          </w:tcPr>
          <w:p w:rsidR="00000000" w:rsidDel="00000000" w:rsidP="00000000" w:rsidRDefault="00000000" w:rsidRPr="00000000" w14:paraId="0000002B">
            <w:pPr>
              <w:tabs>
                <w:tab w:val="left" w:leader="none" w:pos="720"/>
                <w:tab w:val="left" w:leader="none" w:pos="3600"/>
                <w:tab w:val="left" w:leader="none" w:pos="5040"/>
                <w:tab w:val="left" w:leader="none" w:pos="5760"/>
              </w:tabs>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C">
            <w:pPr>
              <w:tabs>
                <w:tab w:val="left" w:leader="none" w:pos="180"/>
                <w:tab w:val="left" w:leader="none" w:pos="3615"/>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700:203 Musics and Cultures or Liberal Arts Course (Psych)</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D">
            <w:pPr>
              <w:tabs>
                <w:tab w:val="left" w:leader="none" w:pos="18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Align w:val="top"/>
          </w:tcPr>
          <w:p w:rsidR="00000000" w:rsidDel="00000000" w:rsidP="00000000" w:rsidRDefault="00000000" w:rsidRPr="00000000" w14:paraId="0000002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 (Psych) or Musics and Cultures </w:t>
            </w:r>
          </w:p>
          <w:p w:rsidR="00000000" w:rsidDel="00000000" w:rsidP="00000000" w:rsidRDefault="00000000" w:rsidRPr="00000000" w14:paraId="0000002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(if needed)</w:t>
            </w:r>
          </w:p>
        </w:tc>
        <w:tc>
          <w:tcPr>
            <w:vAlign w:val="top"/>
          </w:tcPr>
          <w:p w:rsidR="00000000" w:rsidDel="00000000" w:rsidP="00000000" w:rsidRDefault="00000000" w:rsidRPr="00000000" w14:paraId="00000030">
            <w:pPr>
              <w:tabs>
                <w:tab w:val="left" w:leader="none" w:pos="720"/>
                <w:tab w:val="left" w:leader="none" w:pos="3600"/>
                <w:tab w:val="left" w:leader="none" w:pos="5040"/>
                <w:tab w:val="left" w:leader="none" w:pos="576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blHeader w:val="0"/>
        </w:trPr>
        <w:tc>
          <w:tcPr>
            <w:vAlign w:val="top"/>
          </w:tcPr>
          <w:p w:rsidR="00000000" w:rsidDel="00000000" w:rsidP="00000000" w:rsidRDefault="00000000" w:rsidRPr="00000000" w14:paraId="00000031">
            <w:pPr>
              <w:tabs>
                <w:tab w:val="left" w:leader="none" w:pos="3600"/>
                <w:tab w:val="left" w:leader="none" w:pos="5040"/>
                <w:tab w:val="left" w:leader="none" w:pos="576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355:101 College Writing</w:t>
            </w:r>
          </w:p>
        </w:tc>
        <w:tc>
          <w:tcPr>
            <w:vAlign w:val="top"/>
          </w:tcPr>
          <w:p w:rsidR="00000000" w:rsidDel="00000000" w:rsidP="00000000" w:rsidRDefault="00000000" w:rsidRPr="00000000" w14:paraId="00000032">
            <w:pPr>
              <w:tabs>
                <w:tab w:val="left" w:leader="none" w:pos="720"/>
                <w:tab w:val="left" w:leader="none" w:pos="3600"/>
                <w:tab w:val="left" w:leader="none" w:pos="5040"/>
                <w:tab w:val="left" w:leader="none" w:pos="576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Align w:val="top"/>
          </w:tcPr>
          <w:p w:rsidR="00000000" w:rsidDel="00000000" w:rsidP="00000000" w:rsidRDefault="00000000" w:rsidRPr="00000000" w14:paraId="0000003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rtl w:val="0"/>
              </w:rPr>
              <w:t xml:space="preserve">Liberal Arts Course (Math)</w:t>
            </w:r>
            <w:r w:rsidDel="00000000" w:rsidR="00000000" w:rsidRPr="00000000">
              <w:rPr>
                <w:rtl w:val="0"/>
              </w:rPr>
            </w:r>
          </w:p>
        </w:tc>
        <w:tc>
          <w:tcPr>
            <w:vAlign w:val="top"/>
          </w:tcPr>
          <w:p w:rsidR="00000000" w:rsidDel="00000000" w:rsidP="00000000" w:rsidRDefault="00000000" w:rsidRPr="00000000" w14:paraId="00000034">
            <w:pPr>
              <w:tabs>
                <w:tab w:val="left" w:leader="none" w:pos="720"/>
                <w:tab w:val="left" w:leader="none" w:pos="3600"/>
                <w:tab w:val="left" w:leader="none" w:pos="5040"/>
                <w:tab w:val="left" w:leader="none" w:pos="5760"/>
              </w:tabs>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3</w:t>
            </w:r>
          </w:p>
        </w:tc>
      </w:tr>
      <w:tr>
        <w:trPr>
          <w:cantSplit w:val="0"/>
          <w:tblHeader w:val="0"/>
        </w:trPr>
        <w:tc>
          <w:tcPr>
            <w:vAlign w:val="top"/>
          </w:tcPr>
          <w:p w:rsidR="00000000" w:rsidDel="00000000" w:rsidP="00000000" w:rsidRDefault="00000000" w:rsidRPr="00000000" w14:paraId="0000003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07:557:151 Mason Gross Interplay</w:t>
            </w:r>
          </w:p>
        </w:tc>
        <w:tc>
          <w:tcPr>
            <w:vAlign w:val="top"/>
          </w:tcPr>
          <w:p w:rsidR="00000000" w:rsidDel="00000000" w:rsidP="00000000" w:rsidRDefault="00000000" w:rsidRPr="00000000" w14:paraId="00000036">
            <w:pPr>
              <w:tabs>
                <w:tab w:val="left" w:leader="none" w:pos="720"/>
                <w:tab w:val="left" w:leader="none" w:pos="3600"/>
                <w:tab w:val="left" w:leader="none" w:pos="5040"/>
                <w:tab w:val="left" w:leader="none" w:pos="576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top"/>
          </w:tcPr>
          <w:p w:rsidR="00000000" w:rsidDel="00000000" w:rsidP="00000000" w:rsidRDefault="00000000" w:rsidRPr="00000000" w14:paraId="00000037">
            <w:pPr>
              <w:rPr>
                <w:rFonts w:ascii="Arial Narrow" w:cs="Arial Narrow" w:eastAsia="Arial Narrow" w:hAnsi="Arial Narrow"/>
                <w:sz w:val="20"/>
                <w:szCs w:val="20"/>
                <w:vertAlign w:val="baseline"/>
              </w:rPr>
            </w:pPr>
            <w:r w:rsidDel="00000000" w:rsidR="00000000" w:rsidRPr="00000000">
              <w:rPr>
                <w:rtl w:val="0"/>
              </w:rPr>
            </w:r>
          </w:p>
        </w:tc>
        <w:tc>
          <w:tcPr>
            <w:vAlign w:val="top"/>
          </w:tcPr>
          <w:p w:rsidR="00000000" w:rsidDel="00000000" w:rsidP="00000000" w:rsidRDefault="00000000" w:rsidRPr="00000000" w14:paraId="00000038">
            <w:pPr>
              <w:tabs>
                <w:tab w:val="left" w:leader="none" w:pos="720"/>
                <w:tab w:val="left" w:leader="none" w:pos="3600"/>
                <w:tab w:val="left" w:leader="none" w:pos="5040"/>
                <w:tab w:val="left" w:leader="none" w:pos="5760"/>
              </w:tabs>
              <w:jc w:val="center"/>
              <w:rPr>
                <w:rFonts w:ascii="Arial Narrow" w:cs="Arial Narrow" w:eastAsia="Arial Narrow" w:hAnsi="Arial Narrow"/>
                <w:sz w:val="20"/>
                <w:szCs w:val="20"/>
                <w:vertAlign w:val="baseline"/>
              </w:rPr>
            </w:pPr>
            <w:r w:rsidDel="00000000" w:rsidR="00000000" w:rsidRPr="00000000">
              <w:rPr>
                <w:rtl w:val="0"/>
              </w:rPr>
            </w:r>
          </w:p>
        </w:tc>
      </w:tr>
      <w:tr>
        <w:trPr>
          <w:cantSplit w:val="0"/>
          <w:trHeight w:val="107" w:hRule="atLeast"/>
          <w:tblHeader w:val="0"/>
        </w:trPr>
        <w:tc>
          <w:tcPr>
            <w:vAlign w:val="top"/>
          </w:tcPr>
          <w:p w:rsidR="00000000" w:rsidDel="00000000" w:rsidP="00000000" w:rsidRDefault="00000000" w:rsidRPr="00000000" w14:paraId="00000039">
            <w:pP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TOTAL</w:t>
            </w:r>
            <w:r w:rsidDel="00000000" w:rsidR="00000000" w:rsidRPr="00000000">
              <w:rPr>
                <w:rtl w:val="0"/>
              </w:rPr>
            </w:r>
          </w:p>
        </w:tc>
        <w:tc>
          <w:tcPr>
            <w:vAlign w:val="top"/>
          </w:tcPr>
          <w:p w:rsidR="00000000" w:rsidDel="00000000" w:rsidP="00000000" w:rsidRDefault="00000000" w:rsidRPr="00000000" w14:paraId="0000003A">
            <w:pPr>
              <w:tabs>
                <w:tab w:val="left" w:leader="none" w:pos="1980"/>
              </w:tabs>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rtl w:val="0"/>
              </w:rPr>
              <w:t xml:space="preserve">20</w:t>
            </w:r>
            <w:r w:rsidDel="00000000" w:rsidR="00000000" w:rsidRPr="00000000">
              <w:rPr>
                <w:rtl w:val="0"/>
              </w:rPr>
            </w:r>
          </w:p>
        </w:tc>
        <w:tc>
          <w:tcPr>
            <w:vAlign w:val="top"/>
          </w:tcPr>
          <w:p w:rsidR="00000000" w:rsidDel="00000000" w:rsidP="00000000" w:rsidRDefault="00000000" w:rsidRPr="00000000" w14:paraId="0000003B">
            <w:pP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TOTAL</w:t>
            </w:r>
            <w:r w:rsidDel="00000000" w:rsidR="00000000" w:rsidRPr="00000000">
              <w:rPr>
                <w:rtl w:val="0"/>
              </w:rPr>
            </w:r>
          </w:p>
        </w:tc>
        <w:tc>
          <w:tcPr>
            <w:vAlign w:val="top"/>
          </w:tcPr>
          <w:p w:rsidR="00000000" w:rsidDel="00000000" w:rsidP="00000000" w:rsidRDefault="00000000" w:rsidRPr="00000000" w14:paraId="0000003C">
            <w:pPr>
              <w:tabs>
                <w:tab w:val="left" w:leader="none" w:pos="1980"/>
              </w:tabs>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1</w:t>
            </w:r>
            <w:r w:rsidDel="00000000" w:rsidR="00000000" w:rsidRPr="00000000">
              <w:rPr>
                <w:rFonts w:ascii="Arial Narrow" w:cs="Arial Narrow" w:eastAsia="Arial Narrow" w:hAnsi="Arial Narrow"/>
                <w:b w:val="1"/>
                <w:sz w:val="20"/>
                <w:szCs w:val="20"/>
                <w:rtl w:val="0"/>
              </w:rPr>
              <w:t xml:space="preserve">9</w:t>
            </w:r>
            <w:r w:rsidDel="00000000" w:rsidR="00000000" w:rsidRPr="00000000">
              <w:rPr>
                <w:rtl w:val="0"/>
              </w:rPr>
            </w:r>
          </w:p>
        </w:tc>
      </w:tr>
    </w:tbl>
    <w:p w:rsidR="00000000" w:rsidDel="00000000" w:rsidP="00000000" w:rsidRDefault="00000000" w:rsidRPr="00000000" w14:paraId="0000003D">
      <w:pPr>
        <w:rPr>
          <w:rFonts w:ascii="Arial Narrow" w:cs="Arial Narrow" w:eastAsia="Arial Narrow" w:hAnsi="Arial Narrow"/>
          <w:sz w:val="2"/>
          <w:szCs w:val="2"/>
          <w:vertAlign w:val="baseline"/>
        </w:rPr>
      </w:pPr>
      <w:r w:rsidDel="00000000" w:rsidR="00000000" w:rsidRPr="00000000">
        <w:rPr>
          <w:rtl w:val="0"/>
        </w:rPr>
      </w:r>
    </w:p>
    <w:p w:rsidR="00000000" w:rsidDel="00000000" w:rsidP="00000000" w:rsidRDefault="00000000" w:rsidRPr="00000000" w14:paraId="0000003E">
      <w:pPr>
        <w:ind w:left="3600" w:hanging="3600"/>
        <w:jc w:val="center"/>
        <w:rPr>
          <w:rFonts w:ascii="Arial Narrow" w:cs="Arial Narrow" w:eastAsia="Arial Narrow" w:hAnsi="Arial Narrow"/>
          <w:b w:val="1"/>
          <w:sz w:val="12"/>
          <w:szCs w:val="12"/>
        </w:rPr>
      </w:pPr>
      <w:r w:rsidDel="00000000" w:rsidR="00000000" w:rsidRPr="00000000">
        <w:rPr>
          <w:rtl w:val="0"/>
        </w:rPr>
      </w:r>
    </w:p>
    <w:p w:rsidR="00000000" w:rsidDel="00000000" w:rsidP="00000000" w:rsidRDefault="00000000" w:rsidRPr="00000000" w14:paraId="0000003F">
      <w:pPr>
        <w:ind w:left="3600" w:hanging="3600"/>
        <w:jc w:val="center"/>
        <w:rPr>
          <w:rFonts w:ascii="Arial Narrow" w:cs="Arial Narrow" w:eastAsia="Arial Narrow" w:hAnsi="Arial Narrow"/>
          <w:b w:val="1"/>
          <w:sz w:val="12"/>
          <w:szCs w:val="12"/>
        </w:rPr>
      </w:pPr>
      <w:r w:rsidDel="00000000" w:rsidR="00000000" w:rsidRPr="00000000">
        <w:rPr>
          <w:rtl w:val="0"/>
        </w:rPr>
      </w:r>
    </w:p>
    <w:p w:rsidR="00000000" w:rsidDel="00000000" w:rsidP="00000000" w:rsidRDefault="00000000" w:rsidRPr="00000000" w14:paraId="00000040">
      <w:pPr>
        <w:ind w:left="3600" w:hanging="3600"/>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Second Year</w:t>
      </w:r>
      <w:r w:rsidDel="00000000" w:rsidR="00000000" w:rsidRPr="00000000">
        <w:rPr>
          <w:rtl w:val="0"/>
        </w:rPr>
      </w:r>
    </w:p>
    <w:tbl>
      <w:tblPr>
        <w:tblStyle w:val="Table2"/>
        <w:tblW w:w="1119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75"/>
        <w:gridCol w:w="810"/>
        <w:gridCol w:w="4695"/>
        <w:gridCol w:w="810"/>
        <w:tblGridChange w:id="0">
          <w:tblGrid>
            <w:gridCol w:w="4875"/>
            <w:gridCol w:w="810"/>
            <w:gridCol w:w="4695"/>
            <w:gridCol w:w="810"/>
          </w:tblGrid>
        </w:tblGridChange>
      </w:tblGrid>
      <w:tr>
        <w:trPr>
          <w:cantSplit w:val="0"/>
          <w:trHeight w:val="144" w:hRule="atLeast"/>
          <w:tblHeader w:val="0"/>
        </w:trPr>
        <w:tc>
          <w:tcPr>
            <w:vAlign w:val="center"/>
          </w:tcPr>
          <w:p w:rsidR="00000000" w:rsidDel="00000000" w:rsidP="00000000" w:rsidRDefault="00000000" w:rsidRPr="00000000" w14:paraId="00000041">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Fall</w:t>
            </w:r>
            <w:r w:rsidDel="00000000" w:rsidR="00000000" w:rsidRPr="00000000">
              <w:rPr>
                <w:rtl w:val="0"/>
              </w:rPr>
            </w:r>
          </w:p>
        </w:tc>
        <w:tc>
          <w:tcPr>
            <w:vAlign w:val="center"/>
          </w:tcPr>
          <w:p w:rsidR="00000000" w:rsidDel="00000000" w:rsidP="00000000" w:rsidRDefault="00000000" w:rsidRPr="00000000" w14:paraId="00000042">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Credits</w:t>
            </w:r>
            <w:r w:rsidDel="00000000" w:rsidR="00000000" w:rsidRPr="00000000">
              <w:rPr>
                <w:rtl w:val="0"/>
              </w:rPr>
            </w:r>
          </w:p>
        </w:tc>
        <w:tc>
          <w:tcPr>
            <w:vAlign w:val="center"/>
          </w:tcPr>
          <w:p w:rsidR="00000000" w:rsidDel="00000000" w:rsidP="00000000" w:rsidRDefault="00000000" w:rsidRPr="00000000" w14:paraId="00000043">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Spring</w:t>
            </w:r>
            <w:r w:rsidDel="00000000" w:rsidR="00000000" w:rsidRPr="00000000">
              <w:rPr>
                <w:rtl w:val="0"/>
              </w:rPr>
            </w:r>
          </w:p>
        </w:tc>
        <w:tc>
          <w:tcPr>
            <w:vAlign w:val="center"/>
          </w:tcPr>
          <w:p w:rsidR="00000000" w:rsidDel="00000000" w:rsidP="00000000" w:rsidRDefault="00000000" w:rsidRPr="00000000" w14:paraId="00000044">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Credits</w:t>
            </w:r>
            <w:r w:rsidDel="00000000" w:rsidR="00000000" w:rsidRPr="00000000">
              <w:rPr>
                <w:rtl w:val="0"/>
              </w:rPr>
            </w:r>
          </w:p>
        </w:tc>
      </w:tr>
      <w:tr>
        <w:trPr>
          <w:cantSplit w:val="0"/>
          <w:trHeight w:val="144" w:hRule="atLeast"/>
          <w:tblHeader w:val="0"/>
        </w:trPr>
        <w:tc>
          <w:tcPr>
            <w:vAlign w:val="top"/>
          </w:tcPr>
          <w:p w:rsidR="00000000" w:rsidDel="00000000" w:rsidP="00000000" w:rsidRDefault="00000000" w:rsidRPr="00000000" w14:paraId="00000045">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701:100 Music Assembly</w:t>
            </w:r>
          </w:p>
        </w:tc>
        <w:tc>
          <w:tcPr>
            <w:vAlign w:val="top"/>
          </w:tcPr>
          <w:p w:rsidR="00000000" w:rsidDel="00000000" w:rsidP="00000000" w:rsidRDefault="00000000" w:rsidRPr="00000000" w14:paraId="00000046">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c>
          <w:tcPr>
            <w:vAlign w:val="top"/>
          </w:tcPr>
          <w:p w:rsidR="00000000" w:rsidDel="00000000" w:rsidP="00000000" w:rsidRDefault="00000000" w:rsidRPr="00000000" w14:paraId="00000047">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701:100 Music Assembly</w:t>
            </w:r>
          </w:p>
        </w:tc>
        <w:tc>
          <w:tcPr>
            <w:vAlign w:val="top"/>
          </w:tcPr>
          <w:p w:rsidR="00000000" w:rsidDel="00000000" w:rsidP="00000000" w:rsidRDefault="00000000" w:rsidRPr="00000000" w14:paraId="00000048">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r>
      <w:tr>
        <w:trPr>
          <w:cantSplit w:val="0"/>
          <w:trHeight w:val="144" w:hRule="atLeast"/>
          <w:tblHeader w:val="0"/>
        </w:trPr>
        <w:tc>
          <w:tcPr>
            <w:vAlign w:val="top"/>
          </w:tcPr>
          <w:p w:rsidR="00000000" w:rsidDel="00000000" w:rsidP="00000000" w:rsidRDefault="00000000" w:rsidRPr="00000000" w14:paraId="00000049">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701:275 Applied Major Lesson</w:t>
            </w:r>
          </w:p>
        </w:tc>
        <w:tc>
          <w:tcPr>
            <w:vAlign w:val="top"/>
          </w:tcPr>
          <w:p w:rsidR="00000000" w:rsidDel="00000000" w:rsidP="00000000" w:rsidRDefault="00000000" w:rsidRPr="00000000" w14:paraId="0000004A">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3</w:t>
            </w:r>
          </w:p>
        </w:tc>
        <w:tc>
          <w:tcPr>
            <w:vAlign w:val="top"/>
          </w:tcPr>
          <w:p w:rsidR="00000000" w:rsidDel="00000000" w:rsidP="00000000" w:rsidRDefault="00000000" w:rsidRPr="00000000" w14:paraId="0000004B">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701:276 Applied Major Lesson</w:t>
            </w:r>
          </w:p>
        </w:tc>
        <w:tc>
          <w:tcPr>
            <w:vAlign w:val="top"/>
          </w:tcPr>
          <w:p w:rsidR="00000000" w:rsidDel="00000000" w:rsidP="00000000" w:rsidRDefault="00000000" w:rsidRPr="00000000" w14:paraId="0000004C">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3</w:t>
            </w:r>
          </w:p>
        </w:tc>
      </w:tr>
      <w:tr>
        <w:trPr>
          <w:cantSplit w:val="0"/>
          <w:trHeight w:val="144" w:hRule="atLeast"/>
          <w:tblHeader w:val="0"/>
        </w:trPr>
        <w:tc>
          <w:tcPr>
            <w:vAlign w:val="top"/>
          </w:tcPr>
          <w:p w:rsidR="00000000" w:rsidDel="00000000" w:rsidP="00000000" w:rsidRDefault="00000000" w:rsidRPr="00000000" w14:paraId="0000004D">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701:3xx Ensemble</w:t>
            </w:r>
          </w:p>
        </w:tc>
        <w:tc>
          <w:tcPr>
            <w:vAlign w:val="top"/>
          </w:tcPr>
          <w:p w:rsidR="00000000" w:rsidDel="00000000" w:rsidP="00000000" w:rsidRDefault="00000000" w:rsidRPr="00000000" w14:paraId="0000004E">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c>
          <w:tcPr>
            <w:vAlign w:val="top"/>
          </w:tcPr>
          <w:p w:rsidR="00000000" w:rsidDel="00000000" w:rsidP="00000000" w:rsidRDefault="00000000" w:rsidRPr="00000000" w14:paraId="0000004F">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701:3xx Ensemble</w:t>
            </w:r>
          </w:p>
        </w:tc>
        <w:tc>
          <w:tcPr>
            <w:vAlign w:val="top"/>
          </w:tcPr>
          <w:p w:rsidR="00000000" w:rsidDel="00000000" w:rsidP="00000000" w:rsidRDefault="00000000" w:rsidRPr="00000000" w14:paraId="00000050">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r>
      <w:tr>
        <w:trPr>
          <w:cantSplit w:val="0"/>
          <w:trHeight w:val="144" w:hRule="atLeast"/>
          <w:tblHeader w:val="0"/>
        </w:trPr>
        <w:tc>
          <w:tcPr>
            <w:vAlign w:val="top"/>
          </w:tcPr>
          <w:p w:rsidR="00000000" w:rsidDel="00000000" w:rsidP="00000000" w:rsidRDefault="00000000" w:rsidRPr="00000000" w14:paraId="00000051">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700:221 Music Theory III</w:t>
            </w:r>
          </w:p>
        </w:tc>
        <w:tc>
          <w:tcPr>
            <w:vAlign w:val="top"/>
          </w:tcPr>
          <w:p w:rsidR="00000000" w:rsidDel="00000000" w:rsidP="00000000" w:rsidRDefault="00000000" w:rsidRPr="00000000" w14:paraId="00000052">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3</w:t>
            </w:r>
          </w:p>
        </w:tc>
        <w:tc>
          <w:tcPr>
            <w:vAlign w:val="top"/>
          </w:tcPr>
          <w:p w:rsidR="00000000" w:rsidDel="00000000" w:rsidP="00000000" w:rsidRDefault="00000000" w:rsidRPr="00000000" w14:paraId="00000053">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700:222 Music Theory IV</w:t>
            </w:r>
          </w:p>
        </w:tc>
        <w:tc>
          <w:tcPr>
            <w:vAlign w:val="top"/>
          </w:tcPr>
          <w:p w:rsidR="00000000" w:rsidDel="00000000" w:rsidP="00000000" w:rsidRDefault="00000000" w:rsidRPr="00000000" w14:paraId="00000054">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3</w:t>
            </w:r>
          </w:p>
        </w:tc>
      </w:tr>
      <w:tr>
        <w:trPr>
          <w:cantSplit w:val="0"/>
          <w:trHeight w:val="144" w:hRule="atLeast"/>
          <w:tblHeader w:val="0"/>
        </w:trPr>
        <w:tc>
          <w:tcPr>
            <w:vAlign w:val="top"/>
          </w:tcPr>
          <w:p w:rsidR="00000000" w:rsidDel="00000000" w:rsidP="00000000" w:rsidRDefault="00000000" w:rsidRPr="00000000" w14:paraId="00000055">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700:223/253 </w:t>
            </w:r>
            <w:r w:rsidDel="00000000" w:rsidR="00000000" w:rsidRPr="00000000">
              <w:rPr>
                <w:rFonts w:ascii="Arial Narrow" w:cs="Arial Narrow" w:eastAsia="Arial Narrow" w:hAnsi="Arial Narrow"/>
                <w:sz w:val="20"/>
                <w:szCs w:val="20"/>
                <w:rtl w:val="0"/>
              </w:rPr>
              <w:t xml:space="preserve">Aural Skills III/Adv. Aural Skills III (as placed)</w:t>
            </w:r>
            <w:r w:rsidDel="00000000" w:rsidR="00000000" w:rsidRPr="00000000">
              <w:rPr>
                <w:rtl w:val="0"/>
              </w:rPr>
            </w:r>
          </w:p>
        </w:tc>
        <w:tc>
          <w:tcPr>
            <w:vAlign w:val="top"/>
          </w:tcPr>
          <w:p w:rsidR="00000000" w:rsidDel="00000000" w:rsidP="00000000" w:rsidRDefault="00000000" w:rsidRPr="00000000" w14:paraId="00000056">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2</w:t>
            </w:r>
          </w:p>
        </w:tc>
        <w:tc>
          <w:tcPr>
            <w:vAlign w:val="top"/>
          </w:tcPr>
          <w:p w:rsidR="00000000" w:rsidDel="00000000" w:rsidP="00000000" w:rsidRDefault="00000000" w:rsidRPr="00000000" w14:paraId="00000057">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700:224/254 </w:t>
            </w:r>
            <w:r w:rsidDel="00000000" w:rsidR="00000000" w:rsidRPr="00000000">
              <w:rPr>
                <w:rFonts w:ascii="Arial Narrow" w:cs="Arial Narrow" w:eastAsia="Arial Narrow" w:hAnsi="Arial Narrow"/>
                <w:sz w:val="20"/>
                <w:szCs w:val="20"/>
                <w:rtl w:val="0"/>
              </w:rPr>
              <w:t xml:space="preserve">Aural Skills IV/Adv. Aural Skills IV (as placed)</w:t>
            </w:r>
            <w:r w:rsidDel="00000000" w:rsidR="00000000" w:rsidRPr="00000000">
              <w:rPr>
                <w:rtl w:val="0"/>
              </w:rPr>
            </w:r>
          </w:p>
        </w:tc>
        <w:tc>
          <w:tcPr>
            <w:vAlign w:val="top"/>
          </w:tcPr>
          <w:p w:rsidR="00000000" w:rsidDel="00000000" w:rsidP="00000000" w:rsidRDefault="00000000" w:rsidRPr="00000000" w14:paraId="00000058">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2</w:t>
            </w:r>
          </w:p>
        </w:tc>
      </w:tr>
      <w:tr>
        <w:trPr>
          <w:cantSplit w:val="0"/>
          <w:trHeight w:val="144" w:hRule="atLeast"/>
          <w:tblHeader w:val="0"/>
        </w:trPr>
        <w:tc>
          <w:tcPr>
            <w:vAlign w:val="top"/>
          </w:tcPr>
          <w:p w:rsidR="00000000" w:rsidDel="00000000" w:rsidP="00000000" w:rsidRDefault="00000000" w:rsidRPr="00000000" w14:paraId="00000059">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rtl w:val="0"/>
              </w:rPr>
              <w:t xml:space="preserve">700:301 European Music Before 1800</w:t>
            </w:r>
            <w:r w:rsidDel="00000000" w:rsidR="00000000" w:rsidRPr="00000000">
              <w:rPr>
                <w:rtl w:val="0"/>
              </w:rPr>
            </w:r>
          </w:p>
        </w:tc>
        <w:tc>
          <w:tcPr>
            <w:vAlign w:val="top"/>
          </w:tcPr>
          <w:p w:rsidR="00000000" w:rsidDel="00000000" w:rsidP="00000000" w:rsidRDefault="00000000" w:rsidRPr="00000000" w14:paraId="0000005A">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3</w:t>
            </w:r>
          </w:p>
        </w:tc>
        <w:tc>
          <w:tcPr>
            <w:vAlign w:val="top"/>
          </w:tcPr>
          <w:p w:rsidR="00000000" w:rsidDel="00000000" w:rsidP="00000000" w:rsidRDefault="00000000" w:rsidRPr="00000000" w14:paraId="0000005B">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rtl w:val="0"/>
              </w:rPr>
              <w:t xml:space="preserve">700:302 Eur. &amp; Amer. Music After 1800</w:t>
            </w:r>
            <w:r w:rsidDel="00000000" w:rsidR="00000000" w:rsidRPr="00000000">
              <w:rPr>
                <w:rtl w:val="0"/>
              </w:rPr>
            </w:r>
          </w:p>
        </w:tc>
        <w:tc>
          <w:tcPr>
            <w:vAlign w:val="top"/>
          </w:tcPr>
          <w:p w:rsidR="00000000" w:rsidDel="00000000" w:rsidP="00000000" w:rsidRDefault="00000000" w:rsidRPr="00000000" w14:paraId="0000005C">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3</w:t>
            </w:r>
          </w:p>
        </w:tc>
      </w:tr>
      <w:tr>
        <w:trPr>
          <w:cantSplit w:val="0"/>
          <w:trHeight w:val="144" w:hRule="atLeast"/>
          <w:tblHeader w:val="0"/>
        </w:trPr>
        <w:tc>
          <w:tcPr>
            <w:vAlign w:val="top"/>
          </w:tcPr>
          <w:p w:rsidR="00000000" w:rsidDel="00000000" w:rsidP="00000000" w:rsidRDefault="00000000" w:rsidRPr="00000000" w14:paraId="0000005D">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701:xxx Classroom Piano (if needed)</w:t>
            </w:r>
          </w:p>
        </w:tc>
        <w:tc>
          <w:tcPr>
            <w:vAlign w:val="top"/>
          </w:tcPr>
          <w:p w:rsidR="00000000" w:rsidDel="00000000" w:rsidP="00000000" w:rsidRDefault="00000000" w:rsidRPr="00000000" w14:paraId="0000005E">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c>
          <w:tcPr>
            <w:vAlign w:val="top"/>
          </w:tcPr>
          <w:p w:rsidR="00000000" w:rsidDel="00000000" w:rsidP="00000000" w:rsidRDefault="00000000" w:rsidRPr="00000000" w14:paraId="0000005F">
            <w:pPr>
              <w:tabs>
                <w:tab w:val="left" w:leader="none" w:pos="720"/>
                <w:tab w:val="left" w:leader="none" w:pos="3600"/>
                <w:tab w:val="left" w:leader="none" w:pos="576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701:xxx Classroom Piano (if needed)</w:t>
            </w:r>
          </w:p>
        </w:tc>
        <w:tc>
          <w:tcPr>
            <w:vAlign w:val="top"/>
          </w:tcPr>
          <w:p w:rsidR="00000000" w:rsidDel="00000000" w:rsidP="00000000" w:rsidRDefault="00000000" w:rsidRPr="00000000" w14:paraId="00000060">
            <w:pPr>
              <w:tabs>
                <w:tab w:val="left" w:leader="none" w:pos="720"/>
                <w:tab w:val="left" w:leader="none" w:pos="3600"/>
                <w:tab w:val="left" w:leader="none" w:pos="576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144" w:hRule="atLeast"/>
          <w:tblHeader w:val="0"/>
        </w:trPr>
        <w:tc>
          <w:tcPr>
            <w:vAlign w:val="top"/>
          </w:tcPr>
          <w:p w:rsidR="00000000" w:rsidDel="00000000" w:rsidP="00000000" w:rsidRDefault="00000000" w:rsidRPr="00000000" w14:paraId="00000061">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rtl w:val="0"/>
              </w:rPr>
              <w:t xml:space="preserve">700:xxx Instrumental Techniques Course (if needed)</w:t>
            </w:r>
            <w:r w:rsidDel="00000000" w:rsidR="00000000" w:rsidRPr="00000000">
              <w:rPr>
                <w:rtl w:val="0"/>
              </w:rPr>
            </w:r>
          </w:p>
        </w:tc>
        <w:tc>
          <w:tcPr>
            <w:vAlign w:val="top"/>
          </w:tcPr>
          <w:p w:rsidR="00000000" w:rsidDel="00000000" w:rsidP="00000000" w:rsidRDefault="00000000" w:rsidRPr="00000000" w14:paraId="00000062">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rtl w:val="0"/>
              </w:rPr>
              <w:t xml:space="preserve">1</w:t>
            </w:r>
            <w:r w:rsidDel="00000000" w:rsidR="00000000" w:rsidRPr="00000000">
              <w:rPr>
                <w:rtl w:val="0"/>
              </w:rPr>
            </w:r>
          </w:p>
        </w:tc>
        <w:tc>
          <w:tcPr>
            <w:vAlign w:val="top"/>
          </w:tcPr>
          <w:p w:rsidR="00000000" w:rsidDel="00000000" w:rsidP="00000000" w:rsidRDefault="00000000" w:rsidRPr="00000000" w14:paraId="0000006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700:xxx Instrumental Techniques Course (if needed)</w:t>
            </w:r>
          </w:p>
        </w:tc>
        <w:tc>
          <w:tcPr>
            <w:vAlign w:val="top"/>
          </w:tcPr>
          <w:p w:rsidR="00000000" w:rsidDel="00000000" w:rsidP="00000000" w:rsidRDefault="00000000" w:rsidRPr="00000000" w14:paraId="00000064">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144" w:hRule="atLeast"/>
          <w:tblHeader w:val="0"/>
        </w:trPr>
        <w:tc>
          <w:tcPr>
            <w:vAlign w:val="top"/>
          </w:tcPr>
          <w:p w:rsidR="00000000" w:rsidDel="00000000" w:rsidP="00000000" w:rsidRDefault="00000000" w:rsidRPr="00000000" w14:paraId="00000065">
            <w:pPr>
              <w:tabs>
                <w:tab w:val="left" w:leader="none" w:pos="3600"/>
                <w:tab w:val="left" w:leader="none" w:pos="5040"/>
                <w:tab w:val="left" w:leader="none" w:pos="5760"/>
              </w:tabs>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05:300:383: Intro to Special Education </w:t>
            </w:r>
          </w:p>
        </w:tc>
        <w:tc>
          <w:tcPr>
            <w:vAlign w:val="top"/>
          </w:tcPr>
          <w:p w:rsidR="00000000" w:rsidDel="00000000" w:rsidP="00000000" w:rsidRDefault="00000000" w:rsidRPr="00000000" w14:paraId="00000066">
            <w:pPr>
              <w:tabs>
                <w:tab w:val="left" w:leader="none" w:pos="720"/>
                <w:tab w:val="left" w:leader="none" w:pos="3600"/>
                <w:tab w:val="left" w:leader="none" w:pos="5040"/>
                <w:tab w:val="left" w:leader="none" w:pos="5760"/>
              </w:tabs>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3</w:t>
            </w:r>
          </w:p>
        </w:tc>
        <w:tc>
          <w:tcPr>
            <w:vAlign w:val="top"/>
          </w:tcPr>
          <w:p w:rsidR="00000000" w:rsidDel="00000000" w:rsidP="00000000" w:rsidRDefault="00000000" w:rsidRPr="00000000" w14:paraId="00000067">
            <w:pPr>
              <w:tabs>
                <w:tab w:val="left" w:leader="none" w:pos="720"/>
                <w:tab w:val="left" w:leader="none" w:pos="3600"/>
                <w:tab w:val="left" w:leader="none" w:pos="576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700:210 Foundations Music Education  </w:t>
            </w:r>
          </w:p>
        </w:tc>
        <w:tc>
          <w:tcPr>
            <w:vAlign w:val="top"/>
          </w:tcPr>
          <w:p w:rsidR="00000000" w:rsidDel="00000000" w:rsidP="00000000" w:rsidRDefault="00000000" w:rsidRPr="00000000" w14:paraId="00000068">
            <w:pPr>
              <w:tabs>
                <w:tab w:val="left" w:leader="none" w:pos="720"/>
                <w:tab w:val="left" w:leader="none" w:pos="3600"/>
                <w:tab w:val="left" w:leader="none" w:pos="576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144" w:hRule="atLeast"/>
          <w:tblHeader w:val="0"/>
        </w:trPr>
        <w:tc>
          <w:tcPr>
            <w:vAlign w:val="top"/>
          </w:tcPr>
          <w:p w:rsidR="00000000" w:rsidDel="00000000" w:rsidP="00000000" w:rsidRDefault="00000000" w:rsidRPr="00000000" w14:paraId="00000069">
            <w:pPr>
              <w:tabs>
                <w:tab w:val="left" w:leader="none" w:pos="720"/>
                <w:tab w:val="left" w:leader="none" w:pos="3600"/>
                <w:tab w:val="left" w:leader="none" w:pos="5760"/>
              </w:tabs>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(Liberal Arts Course)</w:t>
            </w:r>
          </w:p>
        </w:tc>
        <w:tc>
          <w:tcPr>
            <w:vAlign w:val="top"/>
          </w:tcPr>
          <w:p w:rsidR="00000000" w:rsidDel="00000000" w:rsidP="00000000" w:rsidRDefault="00000000" w:rsidRPr="00000000" w14:paraId="0000006A">
            <w:pPr>
              <w:tabs>
                <w:tab w:val="left" w:leader="none" w:pos="720"/>
                <w:tab w:val="left" w:leader="none" w:pos="3600"/>
                <w:tab w:val="left" w:leader="none" w:pos="5760"/>
              </w:tabs>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(3)</w:t>
            </w:r>
          </w:p>
        </w:tc>
        <w:tc>
          <w:tcPr>
            <w:vAlign w:val="top"/>
          </w:tcPr>
          <w:p w:rsidR="00000000" w:rsidDel="00000000" w:rsidP="00000000" w:rsidRDefault="00000000" w:rsidRPr="00000000" w14:paraId="0000006B">
            <w:pPr>
              <w:tabs>
                <w:tab w:val="left" w:leader="none" w:pos="720"/>
                <w:tab w:val="left" w:leader="none" w:pos="3600"/>
                <w:tab w:val="left" w:leader="none" w:pos="5760"/>
              </w:tabs>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Piano Proficiency Exam</w:t>
            </w:r>
          </w:p>
        </w:tc>
        <w:tc>
          <w:tcPr>
            <w:vAlign w:val="top"/>
          </w:tcPr>
          <w:p w:rsidR="00000000" w:rsidDel="00000000" w:rsidP="00000000" w:rsidRDefault="00000000" w:rsidRPr="00000000" w14:paraId="0000006C">
            <w:pPr>
              <w:tabs>
                <w:tab w:val="left" w:leader="none" w:pos="720"/>
                <w:tab w:val="left" w:leader="none" w:pos="3600"/>
                <w:tab w:val="left" w:leader="none" w:pos="5760"/>
              </w:tabs>
              <w:jc w:val="center"/>
              <w:rPr>
                <w:rFonts w:ascii="Arial Narrow" w:cs="Arial Narrow" w:eastAsia="Arial Narrow" w:hAnsi="Arial Narrow"/>
                <w:sz w:val="20"/>
                <w:szCs w:val="20"/>
                <w:vertAlign w:val="baseline"/>
              </w:rPr>
            </w:pPr>
            <w:r w:rsidDel="00000000" w:rsidR="00000000" w:rsidRPr="00000000">
              <w:rPr>
                <w:rtl w:val="0"/>
              </w:rPr>
            </w:r>
          </w:p>
        </w:tc>
      </w:tr>
      <w:tr>
        <w:trPr>
          <w:cantSplit w:val="0"/>
          <w:trHeight w:val="144" w:hRule="atLeast"/>
          <w:tblHeader w:val="0"/>
        </w:trPr>
        <w:tc>
          <w:tcPr>
            <w:vAlign w:val="top"/>
          </w:tcPr>
          <w:p w:rsidR="00000000" w:rsidDel="00000000" w:rsidP="00000000" w:rsidRDefault="00000000" w:rsidRPr="00000000" w14:paraId="0000006D">
            <w:pP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TOTAL</w:t>
            </w:r>
            <w:r w:rsidDel="00000000" w:rsidR="00000000" w:rsidRPr="00000000">
              <w:rPr>
                <w:rtl w:val="0"/>
              </w:rPr>
            </w:r>
          </w:p>
        </w:tc>
        <w:tc>
          <w:tcPr>
            <w:vAlign w:val="top"/>
          </w:tcPr>
          <w:p w:rsidR="00000000" w:rsidDel="00000000" w:rsidP="00000000" w:rsidRDefault="00000000" w:rsidRPr="00000000" w14:paraId="0000006E">
            <w:pPr>
              <w:tabs>
                <w:tab w:val="left" w:leader="none" w:pos="1980"/>
              </w:tabs>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17 </w:t>
            </w:r>
            <w:r w:rsidDel="00000000" w:rsidR="00000000" w:rsidRPr="00000000">
              <w:rPr>
                <w:rtl w:val="0"/>
              </w:rPr>
            </w:r>
          </w:p>
        </w:tc>
        <w:tc>
          <w:tcPr>
            <w:vAlign w:val="top"/>
          </w:tcPr>
          <w:p w:rsidR="00000000" w:rsidDel="00000000" w:rsidP="00000000" w:rsidRDefault="00000000" w:rsidRPr="00000000" w14:paraId="0000006F">
            <w:pPr>
              <w:tabs>
                <w:tab w:val="left" w:leader="none" w:pos="1980"/>
              </w:tabs>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TOTAL</w:t>
            </w:r>
            <w:r w:rsidDel="00000000" w:rsidR="00000000" w:rsidRPr="00000000">
              <w:rPr>
                <w:rtl w:val="0"/>
              </w:rPr>
            </w:r>
          </w:p>
        </w:tc>
        <w:tc>
          <w:tcPr>
            <w:vAlign w:val="top"/>
          </w:tcPr>
          <w:p w:rsidR="00000000" w:rsidDel="00000000" w:rsidP="00000000" w:rsidRDefault="00000000" w:rsidRPr="00000000" w14:paraId="00000070">
            <w:pPr>
              <w:tabs>
                <w:tab w:val="left" w:leader="none" w:pos="1980"/>
              </w:tabs>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1</w:t>
            </w:r>
            <w:r w:rsidDel="00000000" w:rsidR="00000000" w:rsidRPr="00000000">
              <w:rPr>
                <w:rFonts w:ascii="Arial Narrow" w:cs="Arial Narrow" w:eastAsia="Arial Narrow" w:hAnsi="Arial Narrow"/>
                <w:b w:val="1"/>
                <w:sz w:val="20"/>
                <w:szCs w:val="20"/>
                <w:rtl w:val="0"/>
              </w:rPr>
              <w:t xml:space="preserve">8</w:t>
            </w:r>
            <w:r w:rsidDel="00000000" w:rsidR="00000000" w:rsidRPr="00000000">
              <w:rPr>
                <w:rtl w:val="0"/>
              </w:rPr>
            </w:r>
          </w:p>
        </w:tc>
      </w:tr>
    </w:tbl>
    <w:p w:rsidR="00000000" w:rsidDel="00000000" w:rsidP="00000000" w:rsidRDefault="00000000" w:rsidRPr="00000000" w14:paraId="00000071">
      <w:pPr>
        <w:rPr>
          <w:rFonts w:ascii="Arial Narrow" w:cs="Arial Narrow" w:eastAsia="Arial Narrow" w:hAnsi="Arial Narrow"/>
          <w:sz w:val="2"/>
          <w:szCs w:val="2"/>
          <w:vertAlign w:val="baseline"/>
        </w:rPr>
      </w:pPr>
      <w:r w:rsidDel="00000000" w:rsidR="00000000" w:rsidRPr="00000000">
        <w:rPr>
          <w:rtl w:val="0"/>
        </w:rPr>
      </w:r>
    </w:p>
    <w:p w:rsidR="00000000" w:rsidDel="00000000" w:rsidP="00000000" w:rsidRDefault="00000000" w:rsidRPr="00000000" w14:paraId="00000072">
      <w:pPr>
        <w:ind w:left="3600" w:hanging="3600"/>
        <w:jc w:val="center"/>
        <w:rPr>
          <w:rFonts w:ascii="Arial Narrow" w:cs="Arial Narrow" w:eastAsia="Arial Narrow" w:hAnsi="Arial Narrow"/>
          <w:b w:val="1"/>
          <w:sz w:val="12"/>
          <w:szCs w:val="12"/>
        </w:rPr>
      </w:pPr>
      <w:r w:rsidDel="00000000" w:rsidR="00000000" w:rsidRPr="00000000">
        <w:rPr>
          <w:rtl w:val="0"/>
        </w:rPr>
      </w:r>
    </w:p>
    <w:p w:rsidR="00000000" w:rsidDel="00000000" w:rsidP="00000000" w:rsidRDefault="00000000" w:rsidRPr="00000000" w14:paraId="00000073">
      <w:pPr>
        <w:ind w:left="3600" w:hanging="3600"/>
        <w:jc w:val="center"/>
        <w:rPr>
          <w:rFonts w:ascii="Arial Narrow" w:cs="Arial Narrow" w:eastAsia="Arial Narrow" w:hAnsi="Arial Narrow"/>
          <w:b w:val="1"/>
          <w:sz w:val="12"/>
          <w:szCs w:val="12"/>
        </w:rPr>
      </w:pPr>
      <w:r w:rsidDel="00000000" w:rsidR="00000000" w:rsidRPr="00000000">
        <w:rPr>
          <w:rtl w:val="0"/>
        </w:rPr>
      </w:r>
    </w:p>
    <w:p w:rsidR="00000000" w:rsidDel="00000000" w:rsidP="00000000" w:rsidRDefault="00000000" w:rsidRPr="00000000" w14:paraId="00000074">
      <w:pPr>
        <w:ind w:left="3600" w:hanging="3600"/>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Third Year</w:t>
      </w:r>
      <w:r w:rsidDel="00000000" w:rsidR="00000000" w:rsidRPr="00000000">
        <w:rPr>
          <w:rtl w:val="0"/>
        </w:rPr>
      </w:r>
    </w:p>
    <w:tbl>
      <w:tblPr>
        <w:tblStyle w:val="Table3"/>
        <w:tblW w:w="1117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60"/>
        <w:gridCol w:w="810"/>
        <w:gridCol w:w="4695"/>
        <w:gridCol w:w="810"/>
        <w:tblGridChange w:id="0">
          <w:tblGrid>
            <w:gridCol w:w="4860"/>
            <w:gridCol w:w="810"/>
            <w:gridCol w:w="4695"/>
            <w:gridCol w:w="810"/>
          </w:tblGrid>
        </w:tblGridChange>
      </w:tblGrid>
      <w:tr>
        <w:trPr>
          <w:cantSplit w:val="0"/>
          <w:tblHeader w:val="0"/>
        </w:trPr>
        <w:tc>
          <w:tcPr>
            <w:vAlign w:val="center"/>
          </w:tcPr>
          <w:p w:rsidR="00000000" w:rsidDel="00000000" w:rsidP="00000000" w:rsidRDefault="00000000" w:rsidRPr="00000000" w14:paraId="00000075">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Fall</w:t>
            </w:r>
            <w:r w:rsidDel="00000000" w:rsidR="00000000" w:rsidRPr="00000000">
              <w:rPr>
                <w:rtl w:val="0"/>
              </w:rPr>
            </w:r>
          </w:p>
        </w:tc>
        <w:tc>
          <w:tcPr>
            <w:vAlign w:val="center"/>
          </w:tcPr>
          <w:p w:rsidR="00000000" w:rsidDel="00000000" w:rsidP="00000000" w:rsidRDefault="00000000" w:rsidRPr="00000000" w14:paraId="00000076">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Credits</w:t>
            </w:r>
            <w:r w:rsidDel="00000000" w:rsidR="00000000" w:rsidRPr="00000000">
              <w:rPr>
                <w:rtl w:val="0"/>
              </w:rPr>
            </w:r>
          </w:p>
        </w:tc>
        <w:tc>
          <w:tcPr>
            <w:vAlign w:val="center"/>
          </w:tcPr>
          <w:p w:rsidR="00000000" w:rsidDel="00000000" w:rsidP="00000000" w:rsidRDefault="00000000" w:rsidRPr="00000000" w14:paraId="00000077">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Spring</w:t>
            </w:r>
            <w:r w:rsidDel="00000000" w:rsidR="00000000" w:rsidRPr="00000000">
              <w:rPr>
                <w:rtl w:val="0"/>
              </w:rPr>
            </w:r>
          </w:p>
        </w:tc>
        <w:tc>
          <w:tcPr>
            <w:vAlign w:val="center"/>
          </w:tcPr>
          <w:p w:rsidR="00000000" w:rsidDel="00000000" w:rsidP="00000000" w:rsidRDefault="00000000" w:rsidRPr="00000000" w14:paraId="00000078">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Credits</w:t>
            </w:r>
            <w:r w:rsidDel="00000000" w:rsidR="00000000" w:rsidRPr="00000000">
              <w:rPr>
                <w:rtl w:val="0"/>
              </w:rPr>
            </w:r>
          </w:p>
        </w:tc>
      </w:tr>
      <w:tr>
        <w:trPr>
          <w:cantSplit w:val="0"/>
          <w:tblHeader w:val="0"/>
        </w:trPr>
        <w:tc>
          <w:tcPr>
            <w:vAlign w:val="top"/>
          </w:tcPr>
          <w:p w:rsidR="00000000" w:rsidDel="00000000" w:rsidP="00000000" w:rsidRDefault="00000000" w:rsidRPr="00000000" w14:paraId="00000079">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701:100 Music Assembly</w:t>
            </w:r>
          </w:p>
        </w:tc>
        <w:tc>
          <w:tcPr>
            <w:vAlign w:val="top"/>
          </w:tcPr>
          <w:p w:rsidR="00000000" w:rsidDel="00000000" w:rsidP="00000000" w:rsidRDefault="00000000" w:rsidRPr="00000000" w14:paraId="0000007A">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c>
          <w:tcPr>
            <w:vAlign w:val="top"/>
          </w:tcPr>
          <w:p w:rsidR="00000000" w:rsidDel="00000000" w:rsidP="00000000" w:rsidRDefault="00000000" w:rsidRPr="00000000" w14:paraId="0000007B">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701:100 Music Assembly</w:t>
            </w:r>
          </w:p>
        </w:tc>
        <w:tc>
          <w:tcPr>
            <w:vAlign w:val="top"/>
          </w:tcPr>
          <w:p w:rsidR="00000000" w:rsidDel="00000000" w:rsidP="00000000" w:rsidRDefault="00000000" w:rsidRPr="00000000" w14:paraId="0000007C">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r>
      <w:tr>
        <w:trPr>
          <w:cantSplit w:val="0"/>
          <w:tblHeader w:val="0"/>
        </w:trPr>
        <w:tc>
          <w:tcPr>
            <w:vAlign w:val="top"/>
          </w:tcPr>
          <w:p w:rsidR="00000000" w:rsidDel="00000000" w:rsidP="00000000" w:rsidRDefault="00000000" w:rsidRPr="00000000" w14:paraId="0000007D">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701:375 Applied Major Lesson</w:t>
            </w:r>
          </w:p>
        </w:tc>
        <w:tc>
          <w:tcPr>
            <w:vAlign w:val="top"/>
          </w:tcPr>
          <w:p w:rsidR="00000000" w:rsidDel="00000000" w:rsidP="00000000" w:rsidRDefault="00000000" w:rsidRPr="00000000" w14:paraId="0000007E">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3</w:t>
            </w:r>
          </w:p>
        </w:tc>
        <w:tc>
          <w:tcPr>
            <w:vAlign w:val="top"/>
          </w:tcPr>
          <w:p w:rsidR="00000000" w:rsidDel="00000000" w:rsidP="00000000" w:rsidRDefault="00000000" w:rsidRPr="00000000" w14:paraId="0000007F">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701:376 Applied Major </w:t>
            </w:r>
            <w:r w:rsidDel="00000000" w:rsidR="00000000" w:rsidRPr="00000000">
              <w:rPr>
                <w:rFonts w:ascii="Arial Narrow" w:cs="Arial Narrow" w:eastAsia="Arial Narrow" w:hAnsi="Arial Narrow"/>
                <w:sz w:val="20"/>
                <w:szCs w:val="20"/>
                <w:rtl w:val="0"/>
              </w:rPr>
              <w:t xml:space="preserve">L</w:t>
            </w:r>
            <w:r w:rsidDel="00000000" w:rsidR="00000000" w:rsidRPr="00000000">
              <w:rPr>
                <w:rFonts w:ascii="Arial Narrow" w:cs="Arial Narrow" w:eastAsia="Arial Narrow" w:hAnsi="Arial Narrow"/>
                <w:sz w:val="20"/>
                <w:szCs w:val="20"/>
                <w:vertAlign w:val="baseline"/>
                <w:rtl w:val="0"/>
              </w:rPr>
              <w:t xml:space="preserve">esson</w:t>
            </w:r>
          </w:p>
        </w:tc>
        <w:tc>
          <w:tcPr>
            <w:vAlign w:val="top"/>
          </w:tcPr>
          <w:p w:rsidR="00000000" w:rsidDel="00000000" w:rsidP="00000000" w:rsidRDefault="00000000" w:rsidRPr="00000000" w14:paraId="00000080">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3</w:t>
            </w:r>
          </w:p>
        </w:tc>
      </w:tr>
      <w:tr>
        <w:trPr>
          <w:cantSplit w:val="0"/>
          <w:tblHeader w:val="0"/>
        </w:trPr>
        <w:tc>
          <w:tcPr>
            <w:vAlign w:val="top"/>
          </w:tcPr>
          <w:p w:rsidR="00000000" w:rsidDel="00000000" w:rsidP="00000000" w:rsidRDefault="00000000" w:rsidRPr="00000000" w14:paraId="00000081">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701:3xx Ensemble</w:t>
            </w:r>
          </w:p>
        </w:tc>
        <w:tc>
          <w:tcPr>
            <w:vAlign w:val="top"/>
          </w:tcPr>
          <w:p w:rsidR="00000000" w:rsidDel="00000000" w:rsidP="00000000" w:rsidRDefault="00000000" w:rsidRPr="00000000" w14:paraId="00000082">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c>
          <w:tcPr>
            <w:vAlign w:val="top"/>
          </w:tcPr>
          <w:p w:rsidR="00000000" w:rsidDel="00000000" w:rsidP="00000000" w:rsidRDefault="00000000" w:rsidRPr="00000000" w14:paraId="00000083">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701:3xx Ensemble</w:t>
            </w:r>
          </w:p>
        </w:tc>
        <w:tc>
          <w:tcPr>
            <w:vAlign w:val="top"/>
          </w:tcPr>
          <w:p w:rsidR="00000000" w:rsidDel="00000000" w:rsidP="00000000" w:rsidRDefault="00000000" w:rsidRPr="00000000" w14:paraId="00000084">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r>
      <w:tr>
        <w:trPr>
          <w:cantSplit w:val="0"/>
          <w:tblHeader w:val="0"/>
        </w:trPr>
        <w:tc>
          <w:tcPr>
            <w:vAlign w:val="top"/>
          </w:tcPr>
          <w:p w:rsidR="00000000" w:rsidDel="00000000" w:rsidP="00000000" w:rsidRDefault="00000000" w:rsidRPr="00000000" w14:paraId="0000008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700:341 Orchestration</w:t>
            </w:r>
          </w:p>
        </w:tc>
        <w:tc>
          <w:tcPr>
            <w:vAlign w:val="top"/>
          </w:tcPr>
          <w:p w:rsidR="00000000" w:rsidDel="00000000" w:rsidP="00000000" w:rsidRDefault="00000000" w:rsidRPr="00000000" w14:paraId="00000086">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vAlign w:val="top"/>
          </w:tcPr>
          <w:p w:rsidR="00000000" w:rsidDel="00000000" w:rsidP="00000000" w:rsidRDefault="00000000" w:rsidRPr="00000000" w14:paraId="0000008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701:xxx Accompaniment (Pianists only)</w:t>
            </w:r>
          </w:p>
        </w:tc>
        <w:tc>
          <w:tcPr>
            <w:vAlign w:val="top"/>
          </w:tcPr>
          <w:p w:rsidR="00000000" w:rsidDel="00000000" w:rsidP="00000000" w:rsidRDefault="00000000" w:rsidRPr="00000000" w14:paraId="00000088">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44.49218749999997" w:hRule="atLeast"/>
          <w:tblHeader w:val="0"/>
        </w:trPr>
        <w:tc>
          <w:tcPr>
            <w:vAlign w:val="top"/>
          </w:tcPr>
          <w:p w:rsidR="00000000" w:rsidDel="00000000" w:rsidP="00000000" w:rsidRDefault="00000000" w:rsidRPr="00000000" w14:paraId="0000008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700:329 Conducting I</w:t>
            </w:r>
          </w:p>
        </w:tc>
        <w:tc>
          <w:tcPr>
            <w:vAlign w:val="top"/>
          </w:tcPr>
          <w:p w:rsidR="00000000" w:rsidDel="00000000" w:rsidP="00000000" w:rsidRDefault="00000000" w:rsidRPr="00000000" w14:paraId="0000008A">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vAlign w:val="top"/>
          </w:tcPr>
          <w:p w:rsidR="00000000" w:rsidDel="00000000" w:rsidP="00000000" w:rsidRDefault="00000000" w:rsidRPr="00000000" w14:paraId="0000008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700:330 Conducting II</w:t>
            </w:r>
          </w:p>
        </w:tc>
        <w:tc>
          <w:tcPr>
            <w:vAlign w:val="top"/>
          </w:tcPr>
          <w:p w:rsidR="00000000" w:rsidDel="00000000" w:rsidP="00000000" w:rsidRDefault="00000000" w:rsidRPr="00000000" w14:paraId="0000008C">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r>
      <w:tr>
        <w:trPr>
          <w:cantSplit w:val="0"/>
          <w:tblHeader w:val="0"/>
        </w:trPr>
        <w:tc>
          <w:tcPr>
            <w:vAlign w:val="top"/>
          </w:tcPr>
          <w:p w:rsidR="00000000" w:rsidDel="00000000" w:rsidP="00000000" w:rsidRDefault="00000000" w:rsidRPr="00000000" w14:paraId="0000008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700:381 Methods &amp; Materials for General Music Education</w:t>
            </w:r>
          </w:p>
        </w:tc>
        <w:tc>
          <w:tcPr>
            <w:vAlign w:val="top"/>
          </w:tcPr>
          <w:p w:rsidR="00000000" w:rsidDel="00000000" w:rsidP="00000000" w:rsidRDefault="00000000" w:rsidRPr="00000000" w14:paraId="0000008E">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Align w:val="top"/>
          </w:tcPr>
          <w:p w:rsidR="00000000" w:rsidDel="00000000" w:rsidP="00000000" w:rsidRDefault="00000000" w:rsidRPr="00000000" w14:paraId="0000008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700:384 Methods &amp; Materials for Inst. Music Education </w:t>
            </w:r>
          </w:p>
        </w:tc>
        <w:tc>
          <w:tcPr>
            <w:vAlign w:val="top"/>
          </w:tcPr>
          <w:p w:rsidR="00000000" w:rsidDel="00000000" w:rsidP="00000000" w:rsidRDefault="00000000" w:rsidRPr="00000000" w14:paraId="00000090">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blHeader w:val="0"/>
        </w:trPr>
        <w:tc>
          <w:tcPr>
            <w:vAlign w:val="top"/>
          </w:tcPr>
          <w:p w:rsidR="00000000" w:rsidDel="00000000" w:rsidP="00000000" w:rsidRDefault="00000000" w:rsidRPr="00000000" w14:paraId="0000009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700:xxx Music in Historical &amp; Cultural Context Elective (if fits in schedule) </w:t>
            </w:r>
          </w:p>
        </w:tc>
        <w:tc>
          <w:tcPr>
            <w:vAlign w:val="top"/>
          </w:tcPr>
          <w:p w:rsidR="00000000" w:rsidDel="00000000" w:rsidP="00000000" w:rsidRDefault="00000000" w:rsidRPr="00000000" w14:paraId="00000092">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Align w:val="top"/>
          </w:tcPr>
          <w:p w:rsidR="00000000" w:rsidDel="00000000" w:rsidP="00000000" w:rsidRDefault="00000000" w:rsidRPr="00000000" w14:paraId="0000009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700:xxx Music in Historical &amp; Cultural Context Elective (if fits in schedule)</w:t>
            </w:r>
          </w:p>
        </w:tc>
        <w:tc>
          <w:tcPr>
            <w:vAlign w:val="top"/>
          </w:tcPr>
          <w:p w:rsidR="00000000" w:rsidDel="00000000" w:rsidP="00000000" w:rsidRDefault="00000000" w:rsidRPr="00000000" w14:paraId="00000094">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blHeader w:val="0"/>
        </w:trPr>
        <w:tc>
          <w:tcPr>
            <w:vAlign w:val="top"/>
          </w:tcPr>
          <w:p w:rsidR="00000000" w:rsidDel="00000000" w:rsidP="00000000" w:rsidRDefault="00000000" w:rsidRPr="00000000" w14:paraId="0000009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700:386 Instrumental Music Ed Lab</w:t>
            </w:r>
          </w:p>
        </w:tc>
        <w:tc>
          <w:tcPr>
            <w:vAlign w:val="top"/>
          </w:tcPr>
          <w:p w:rsidR="00000000" w:rsidDel="00000000" w:rsidP="00000000" w:rsidRDefault="00000000" w:rsidRPr="00000000" w14:paraId="00000096">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top"/>
          </w:tcPr>
          <w:p w:rsidR="00000000" w:rsidDel="00000000" w:rsidP="00000000" w:rsidRDefault="00000000" w:rsidRPr="00000000" w14:paraId="0000009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701:203 Secondary Instrument Lesson</w:t>
            </w:r>
          </w:p>
        </w:tc>
        <w:tc>
          <w:tcPr>
            <w:vAlign w:val="top"/>
          </w:tcPr>
          <w:p w:rsidR="00000000" w:rsidDel="00000000" w:rsidP="00000000" w:rsidRDefault="00000000" w:rsidRPr="00000000" w14:paraId="00000098">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blHeader w:val="0"/>
        </w:trPr>
        <w:tc>
          <w:tcPr>
            <w:vAlign w:val="top"/>
          </w:tcPr>
          <w:p w:rsidR="00000000" w:rsidDel="00000000" w:rsidP="00000000" w:rsidRDefault="00000000" w:rsidRPr="00000000" w14:paraId="0000009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701:203 Secondary Instrument Lesson (if fits in schedule)</w:t>
            </w:r>
          </w:p>
        </w:tc>
        <w:tc>
          <w:tcPr>
            <w:vAlign w:val="top"/>
          </w:tcPr>
          <w:p w:rsidR="00000000" w:rsidDel="00000000" w:rsidP="00000000" w:rsidRDefault="00000000" w:rsidRPr="00000000" w14:paraId="0000009A">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top"/>
          </w:tcPr>
          <w:p w:rsidR="00000000" w:rsidDel="00000000" w:rsidP="00000000" w:rsidRDefault="00000000" w:rsidRPr="00000000" w14:paraId="0000009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701:356 Chamber Music</w:t>
            </w:r>
          </w:p>
        </w:tc>
        <w:tc>
          <w:tcPr>
            <w:vAlign w:val="top"/>
          </w:tcPr>
          <w:p w:rsidR="00000000" w:rsidDel="00000000" w:rsidP="00000000" w:rsidRDefault="00000000" w:rsidRPr="00000000" w14:paraId="0000009C">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blHeader w:val="0"/>
        </w:trPr>
        <w:tc>
          <w:tcPr>
            <w:vAlign w:val="top"/>
          </w:tcPr>
          <w:p w:rsidR="00000000" w:rsidDel="00000000" w:rsidP="00000000" w:rsidRDefault="00000000" w:rsidRPr="00000000" w14:paraId="0000009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701:355 Chamber Music</w:t>
            </w:r>
          </w:p>
        </w:tc>
        <w:tc>
          <w:tcPr>
            <w:vAlign w:val="top"/>
          </w:tcPr>
          <w:p w:rsidR="00000000" w:rsidDel="00000000" w:rsidP="00000000" w:rsidRDefault="00000000" w:rsidRPr="00000000" w14:paraId="0000009E">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top"/>
          </w:tcPr>
          <w:p w:rsidR="00000000" w:rsidDel="00000000" w:rsidP="00000000" w:rsidRDefault="00000000" w:rsidRPr="00000000" w14:paraId="0000009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vAlign w:val="top"/>
          </w:tcPr>
          <w:p w:rsidR="00000000" w:rsidDel="00000000" w:rsidP="00000000" w:rsidRDefault="00000000" w:rsidRPr="00000000" w14:paraId="000000A0">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blHeader w:val="0"/>
        </w:trPr>
        <w:tc>
          <w:tcPr>
            <w:vAlign w:val="top"/>
          </w:tcPr>
          <w:p w:rsidR="00000000" w:rsidDel="00000000" w:rsidP="00000000" w:rsidRDefault="00000000" w:rsidRPr="00000000" w14:paraId="000000A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701:xxx Accompaniment (Pianists only)</w:t>
            </w:r>
          </w:p>
        </w:tc>
        <w:tc>
          <w:tcPr>
            <w:vAlign w:val="top"/>
          </w:tcPr>
          <w:p w:rsidR="00000000" w:rsidDel="00000000" w:rsidP="00000000" w:rsidRDefault="00000000" w:rsidRPr="00000000" w14:paraId="000000A2">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top"/>
          </w:tcPr>
          <w:p w:rsidR="00000000" w:rsidDel="00000000" w:rsidP="00000000" w:rsidRDefault="00000000" w:rsidRPr="00000000" w14:paraId="000000A3">
            <w:pPr>
              <w:rPr>
                <w:rFonts w:ascii="Arial Narrow" w:cs="Arial Narrow" w:eastAsia="Arial Narrow" w:hAnsi="Arial Narrow"/>
                <w:sz w:val="20"/>
                <w:szCs w:val="20"/>
              </w:rPr>
            </w:pPr>
            <w:r w:rsidDel="00000000" w:rsidR="00000000" w:rsidRPr="00000000">
              <w:rPr>
                <w:rtl w:val="0"/>
              </w:rPr>
            </w:r>
          </w:p>
        </w:tc>
        <w:tc>
          <w:tcPr>
            <w:vAlign w:val="top"/>
          </w:tcPr>
          <w:p w:rsidR="00000000" w:rsidDel="00000000" w:rsidP="00000000" w:rsidRDefault="00000000" w:rsidRPr="00000000" w14:paraId="000000A4">
            <w:pPr>
              <w:jc w:val="center"/>
              <w:rPr>
                <w:rFonts w:ascii="Arial Narrow" w:cs="Arial Narrow" w:eastAsia="Arial Narrow" w:hAnsi="Arial Narrow"/>
                <w:sz w:val="20"/>
                <w:szCs w:val="20"/>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A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vAlign w:val="top"/>
          </w:tcPr>
          <w:p w:rsidR="00000000" w:rsidDel="00000000" w:rsidP="00000000" w:rsidRDefault="00000000" w:rsidRPr="00000000" w14:paraId="000000A6">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Align w:val="top"/>
          </w:tcPr>
          <w:p w:rsidR="00000000" w:rsidDel="00000000" w:rsidP="00000000" w:rsidRDefault="00000000" w:rsidRPr="00000000" w14:paraId="000000A7">
            <w:pPr>
              <w:rPr>
                <w:rFonts w:ascii="Arial Narrow" w:cs="Arial Narrow" w:eastAsia="Arial Narrow" w:hAnsi="Arial Narrow"/>
                <w:sz w:val="20"/>
                <w:szCs w:val="20"/>
                <w:vertAlign w:val="baseline"/>
              </w:rPr>
            </w:pPr>
            <w:r w:rsidDel="00000000" w:rsidR="00000000" w:rsidRPr="00000000">
              <w:rPr>
                <w:rtl w:val="0"/>
              </w:rPr>
            </w:r>
          </w:p>
        </w:tc>
        <w:tc>
          <w:tcPr>
            <w:vAlign w:val="top"/>
          </w:tcPr>
          <w:p w:rsidR="00000000" w:rsidDel="00000000" w:rsidP="00000000" w:rsidRDefault="00000000" w:rsidRPr="00000000" w14:paraId="000000A8">
            <w:pPr>
              <w:jc w:val="center"/>
              <w:rPr>
                <w:rFonts w:ascii="Arial Narrow" w:cs="Arial Narrow" w:eastAsia="Arial Narrow" w:hAnsi="Arial Narrow"/>
                <w:sz w:val="20"/>
                <w:szCs w:val="20"/>
                <w:vertAlign w:val="baseline"/>
              </w:rPr>
            </w:pPr>
            <w:r w:rsidDel="00000000" w:rsidR="00000000" w:rsidRPr="00000000">
              <w:rPr>
                <w:rtl w:val="0"/>
              </w:rPr>
            </w:r>
          </w:p>
        </w:tc>
      </w:tr>
      <w:tr>
        <w:trPr>
          <w:cantSplit w:val="0"/>
          <w:trHeight w:val="233" w:hRule="atLeast"/>
          <w:tblHeader w:val="0"/>
        </w:trPr>
        <w:tc>
          <w:tcPr>
            <w:vAlign w:val="top"/>
          </w:tcPr>
          <w:p w:rsidR="00000000" w:rsidDel="00000000" w:rsidP="00000000" w:rsidRDefault="00000000" w:rsidRPr="00000000" w14:paraId="000000A9">
            <w:pPr>
              <w:tabs>
                <w:tab w:val="left" w:leader="none" w:pos="1980"/>
              </w:tabs>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TOTAL</w:t>
            </w:r>
            <w:r w:rsidDel="00000000" w:rsidR="00000000" w:rsidRPr="00000000">
              <w:rPr>
                <w:rtl w:val="0"/>
              </w:rPr>
            </w:r>
          </w:p>
        </w:tc>
        <w:tc>
          <w:tcPr>
            <w:vAlign w:val="top"/>
          </w:tcPr>
          <w:p w:rsidR="00000000" w:rsidDel="00000000" w:rsidP="00000000" w:rsidRDefault="00000000" w:rsidRPr="00000000" w14:paraId="000000AA">
            <w:pPr>
              <w:tabs>
                <w:tab w:val="left" w:leader="none" w:pos="1980"/>
              </w:tabs>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rtl w:val="0"/>
              </w:rPr>
              <w:t xml:space="preserve">18</w:t>
            </w:r>
            <w:r w:rsidDel="00000000" w:rsidR="00000000" w:rsidRPr="00000000">
              <w:rPr>
                <w:rtl w:val="0"/>
              </w:rPr>
            </w:r>
          </w:p>
        </w:tc>
        <w:tc>
          <w:tcPr>
            <w:vAlign w:val="top"/>
          </w:tcPr>
          <w:p w:rsidR="00000000" w:rsidDel="00000000" w:rsidP="00000000" w:rsidRDefault="00000000" w:rsidRPr="00000000" w14:paraId="000000AB">
            <w:pP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TOTAL</w:t>
            </w:r>
            <w:r w:rsidDel="00000000" w:rsidR="00000000" w:rsidRPr="00000000">
              <w:rPr>
                <w:rtl w:val="0"/>
              </w:rPr>
            </w:r>
          </w:p>
        </w:tc>
        <w:tc>
          <w:tcPr>
            <w:vAlign w:val="top"/>
          </w:tcPr>
          <w:p w:rsidR="00000000" w:rsidDel="00000000" w:rsidP="00000000" w:rsidRDefault="00000000" w:rsidRPr="00000000" w14:paraId="000000AC">
            <w:pPr>
              <w:tabs>
                <w:tab w:val="left" w:leader="none" w:pos="1980"/>
              </w:tabs>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rtl w:val="0"/>
              </w:rPr>
              <w:t xml:space="preserve">19</w:t>
            </w:r>
            <w:r w:rsidDel="00000000" w:rsidR="00000000" w:rsidRPr="00000000">
              <w:rPr>
                <w:rtl w:val="0"/>
              </w:rPr>
            </w:r>
          </w:p>
        </w:tc>
      </w:tr>
    </w:tbl>
    <w:p w:rsidR="00000000" w:rsidDel="00000000" w:rsidP="00000000" w:rsidRDefault="00000000" w:rsidRPr="00000000" w14:paraId="000000AD">
      <w:pPr>
        <w:rPr>
          <w:rFonts w:ascii="Arial Narrow" w:cs="Arial Narrow" w:eastAsia="Arial Narrow" w:hAnsi="Arial Narrow"/>
          <w:b w:val="0"/>
          <w:sz w:val="2"/>
          <w:szCs w:val="2"/>
          <w:vertAlign w:val="baseline"/>
        </w:rPr>
      </w:pPr>
      <w:r w:rsidDel="00000000" w:rsidR="00000000" w:rsidRPr="00000000">
        <w:rPr>
          <w:rtl w:val="0"/>
        </w:rPr>
      </w:r>
    </w:p>
    <w:p w:rsidR="00000000" w:rsidDel="00000000" w:rsidP="00000000" w:rsidRDefault="00000000" w:rsidRPr="00000000" w14:paraId="000000AE">
      <w:pPr>
        <w:jc w:val="center"/>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AF">
      <w:pPr>
        <w:jc w:val="center"/>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0">
      <w:pPr>
        <w:jc w:val="center"/>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1">
      <w:pPr>
        <w:jc w:val="center"/>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2">
      <w:pPr>
        <w:jc w:val="center"/>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3">
      <w:pPr>
        <w:jc w:val="center"/>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4">
      <w:pPr>
        <w:jc w:val="center"/>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5">
      <w:pPr>
        <w:jc w:val="center"/>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6">
      <w:pPr>
        <w:jc w:val="center"/>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7">
      <w:pPr>
        <w:jc w:val="center"/>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8">
      <w:pPr>
        <w:jc w:val="center"/>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9">
      <w:pPr>
        <w:jc w:val="center"/>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A">
      <w:pPr>
        <w:jc w:val="center"/>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B">
      <w:pPr>
        <w:jc w:val="left"/>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C">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Fourth Year</w:t>
      </w:r>
      <w:r w:rsidDel="00000000" w:rsidR="00000000" w:rsidRPr="00000000">
        <w:rPr>
          <w:rtl w:val="0"/>
        </w:rPr>
      </w:r>
    </w:p>
    <w:tbl>
      <w:tblPr>
        <w:tblStyle w:val="Table4"/>
        <w:tblW w:w="1119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75"/>
        <w:gridCol w:w="810"/>
        <w:gridCol w:w="4695"/>
        <w:gridCol w:w="810"/>
        <w:tblGridChange w:id="0">
          <w:tblGrid>
            <w:gridCol w:w="4875"/>
            <w:gridCol w:w="810"/>
            <w:gridCol w:w="4695"/>
            <w:gridCol w:w="810"/>
          </w:tblGrid>
        </w:tblGridChange>
      </w:tblGrid>
      <w:tr>
        <w:trPr>
          <w:cantSplit w:val="0"/>
          <w:tblHeader w:val="0"/>
        </w:trPr>
        <w:tc>
          <w:tcPr>
            <w:vAlign w:val="center"/>
          </w:tcPr>
          <w:p w:rsidR="00000000" w:rsidDel="00000000" w:rsidP="00000000" w:rsidRDefault="00000000" w:rsidRPr="00000000" w14:paraId="000000BD">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Fall</w:t>
            </w:r>
            <w:r w:rsidDel="00000000" w:rsidR="00000000" w:rsidRPr="00000000">
              <w:rPr>
                <w:rtl w:val="0"/>
              </w:rPr>
            </w:r>
          </w:p>
        </w:tc>
        <w:tc>
          <w:tcPr>
            <w:vAlign w:val="center"/>
          </w:tcPr>
          <w:p w:rsidR="00000000" w:rsidDel="00000000" w:rsidP="00000000" w:rsidRDefault="00000000" w:rsidRPr="00000000" w14:paraId="000000BE">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Credits</w:t>
            </w:r>
            <w:r w:rsidDel="00000000" w:rsidR="00000000" w:rsidRPr="00000000">
              <w:rPr>
                <w:rtl w:val="0"/>
              </w:rPr>
            </w:r>
          </w:p>
        </w:tc>
        <w:tc>
          <w:tcPr>
            <w:vAlign w:val="center"/>
          </w:tcPr>
          <w:p w:rsidR="00000000" w:rsidDel="00000000" w:rsidP="00000000" w:rsidRDefault="00000000" w:rsidRPr="00000000" w14:paraId="000000BF">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Spring</w:t>
            </w:r>
            <w:r w:rsidDel="00000000" w:rsidR="00000000" w:rsidRPr="00000000">
              <w:rPr>
                <w:rtl w:val="0"/>
              </w:rPr>
            </w:r>
          </w:p>
        </w:tc>
        <w:tc>
          <w:tcPr>
            <w:vAlign w:val="center"/>
          </w:tcPr>
          <w:p w:rsidR="00000000" w:rsidDel="00000000" w:rsidP="00000000" w:rsidRDefault="00000000" w:rsidRPr="00000000" w14:paraId="000000C0">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Credits</w:t>
            </w:r>
            <w:r w:rsidDel="00000000" w:rsidR="00000000" w:rsidRPr="00000000">
              <w:rPr>
                <w:rtl w:val="0"/>
              </w:rPr>
            </w:r>
          </w:p>
        </w:tc>
      </w:tr>
      <w:tr>
        <w:trPr>
          <w:cantSplit w:val="0"/>
          <w:tblHeader w:val="0"/>
        </w:trPr>
        <w:tc>
          <w:tcPr>
            <w:vAlign w:val="top"/>
          </w:tcPr>
          <w:p w:rsidR="00000000" w:rsidDel="00000000" w:rsidP="00000000" w:rsidRDefault="00000000" w:rsidRPr="00000000" w14:paraId="000000C1">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701:100 Music Assembly</w:t>
            </w:r>
          </w:p>
        </w:tc>
        <w:tc>
          <w:tcPr>
            <w:vAlign w:val="top"/>
          </w:tcPr>
          <w:p w:rsidR="00000000" w:rsidDel="00000000" w:rsidP="00000000" w:rsidRDefault="00000000" w:rsidRPr="00000000" w14:paraId="000000C2">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c>
          <w:tcPr>
            <w:vAlign w:val="top"/>
          </w:tcPr>
          <w:p w:rsidR="00000000" w:rsidDel="00000000" w:rsidP="00000000" w:rsidRDefault="00000000" w:rsidRPr="00000000" w14:paraId="000000C3">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700:100 Music Assembly </w:t>
            </w:r>
          </w:p>
        </w:tc>
        <w:tc>
          <w:tcPr>
            <w:vAlign w:val="top"/>
          </w:tcPr>
          <w:p w:rsidR="00000000" w:rsidDel="00000000" w:rsidP="00000000" w:rsidRDefault="00000000" w:rsidRPr="00000000" w14:paraId="000000C4">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r>
      <w:tr>
        <w:trPr>
          <w:cantSplit w:val="0"/>
          <w:tblHeader w:val="0"/>
        </w:trPr>
        <w:tc>
          <w:tcPr>
            <w:vAlign w:val="top"/>
          </w:tcPr>
          <w:p w:rsidR="00000000" w:rsidDel="00000000" w:rsidP="00000000" w:rsidRDefault="00000000" w:rsidRPr="00000000" w14:paraId="000000C5">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701:475 Applied Major Lesson</w:t>
            </w:r>
          </w:p>
        </w:tc>
        <w:tc>
          <w:tcPr>
            <w:vAlign w:val="top"/>
          </w:tcPr>
          <w:p w:rsidR="00000000" w:rsidDel="00000000" w:rsidP="00000000" w:rsidRDefault="00000000" w:rsidRPr="00000000" w14:paraId="000000C6">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3</w:t>
            </w:r>
          </w:p>
        </w:tc>
        <w:tc>
          <w:tcPr>
            <w:vAlign w:val="top"/>
          </w:tcPr>
          <w:p w:rsidR="00000000" w:rsidDel="00000000" w:rsidP="00000000" w:rsidRDefault="00000000" w:rsidRPr="00000000" w14:paraId="000000C7">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701:476 Applied Major Lesson</w:t>
            </w:r>
          </w:p>
        </w:tc>
        <w:tc>
          <w:tcPr>
            <w:vAlign w:val="top"/>
          </w:tcPr>
          <w:p w:rsidR="00000000" w:rsidDel="00000000" w:rsidP="00000000" w:rsidRDefault="00000000" w:rsidRPr="00000000" w14:paraId="000000C8">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3</w:t>
            </w:r>
          </w:p>
        </w:tc>
      </w:tr>
      <w:tr>
        <w:trPr>
          <w:cantSplit w:val="0"/>
          <w:tblHeader w:val="0"/>
        </w:trPr>
        <w:tc>
          <w:tcPr>
            <w:vAlign w:val="top"/>
          </w:tcPr>
          <w:p w:rsidR="00000000" w:rsidDel="00000000" w:rsidP="00000000" w:rsidRDefault="00000000" w:rsidRPr="00000000" w14:paraId="000000C9">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701:3xx Ensemble</w:t>
            </w:r>
          </w:p>
        </w:tc>
        <w:tc>
          <w:tcPr>
            <w:vAlign w:val="top"/>
          </w:tcPr>
          <w:p w:rsidR="00000000" w:rsidDel="00000000" w:rsidP="00000000" w:rsidRDefault="00000000" w:rsidRPr="00000000" w14:paraId="000000CA">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c>
          <w:tcPr>
            <w:vAlign w:val="top"/>
          </w:tcPr>
          <w:p w:rsidR="00000000" w:rsidDel="00000000" w:rsidP="00000000" w:rsidRDefault="00000000" w:rsidRPr="00000000" w14:paraId="000000CB">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701:3xx Ensemble</w:t>
            </w:r>
          </w:p>
        </w:tc>
        <w:tc>
          <w:tcPr>
            <w:vAlign w:val="top"/>
          </w:tcPr>
          <w:p w:rsidR="00000000" w:rsidDel="00000000" w:rsidP="00000000" w:rsidRDefault="00000000" w:rsidRPr="00000000" w14:paraId="000000CC">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r>
      <w:tr>
        <w:trPr>
          <w:cantSplit w:val="0"/>
          <w:tblHeader w:val="0"/>
        </w:trPr>
        <w:tc>
          <w:tcPr>
            <w:vAlign w:val="top"/>
          </w:tcPr>
          <w:p w:rsidR="00000000" w:rsidDel="00000000" w:rsidP="00000000" w:rsidRDefault="00000000" w:rsidRPr="00000000" w14:paraId="000000CD">
            <w:pPr>
              <w:tabs>
                <w:tab w:val="left" w:leader="none" w:pos="720"/>
              </w:tabs>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701:407 </w:t>
            </w:r>
            <w:r w:rsidDel="00000000" w:rsidR="00000000" w:rsidRPr="00000000">
              <w:rPr>
                <w:rFonts w:ascii="Arial Narrow" w:cs="Arial Narrow" w:eastAsia="Arial Narrow" w:hAnsi="Arial Narrow"/>
                <w:sz w:val="20"/>
                <w:szCs w:val="20"/>
                <w:rtl w:val="0"/>
              </w:rPr>
              <w:t xml:space="preserve">Contemporary Performance Seminar</w:t>
            </w:r>
            <w:r w:rsidDel="00000000" w:rsidR="00000000" w:rsidRPr="00000000">
              <w:rPr>
                <w:rtl w:val="0"/>
              </w:rPr>
            </w:r>
          </w:p>
        </w:tc>
        <w:tc>
          <w:tcPr>
            <w:vAlign w:val="top"/>
          </w:tcPr>
          <w:p w:rsidR="00000000" w:rsidDel="00000000" w:rsidP="00000000" w:rsidRDefault="00000000" w:rsidRPr="00000000" w14:paraId="000000CE">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c>
          <w:tcPr>
            <w:vAlign w:val="top"/>
          </w:tcPr>
          <w:p w:rsidR="00000000" w:rsidDel="00000000" w:rsidP="00000000" w:rsidRDefault="00000000" w:rsidRPr="00000000" w14:paraId="000000CF">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701:408 </w:t>
            </w:r>
            <w:r w:rsidDel="00000000" w:rsidR="00000000" w:rsidRPr="00000000">
              <w:rPr>
                <w:rFonts w:ascii="Arial Narrow" w:cs="Arial Narrow" w:eastAsia="Arial Narrow" w:hAnsi="Arial Narrow"/>
                <w:sz w:val="20"/>
                <w:szCs w:val="20"/>
                <w:rtl w:val="0"/>
              </w:rPr>
              <w:t xml:space="preserve">Contemporary Performance Seminar</w:t>
            </w:r>
            <w:r w:rsidDel="00000000" w:rsidR="00000000" w:rsidRPr="00000000">
              <w:rPr>
                <w:rtl w:val="0"/>
              </w:rPr>
            </w:r>
          </w:p>
        </w:tc>
        <w:tc>
          <w:tcPr>
            <w:vAlign w:val="top"/>
          </w:tcPr>
          <w:p w:rsidR="00000000" w:rsidDel="00000000" w:rsidP="00000000" w:rsidRDefault="00000000" w:rsidRPr="00000000" w14:paraId="000000D0">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r>
      <w:tr>
        <w:trPr>
          <w:cantSplit w:val="0"/>
          <w:tblHeader w:val="0"/>
        </w:trPr>
        <w:tc>
          <w:tcPr>
            <w:vAlign w:val="top"/>
          </w:tcPr>
          <w:p w:rsidR="00000000" w:rsidDel="00000000" w:rsidP="00000000" w:rsidRDefault="00000000" w:rsidRPr="00000000" w14:paraId="000000D1">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701:xxx Accompaniment (</w:t>
            </w:r>
            <w:r w:rsidDel="00000000" w:rsidR="00000000" w:rsidRPr="00000000">
              <w:rPr>
                <w:rFonts w:ascii="Arial Narrow" w:cs="Arial Narrow" w:eastAsia="Arial Narrow" w:hAnsi="Arial Narrow"/>
                <w:sz w:val="20"/>
                <w:szCs w:val="20"/>
                <w:rtl w:val="0"/>
              </w:rPr>
              <w:t xml:space="preserve">Pianists</w:t>
            </w:r>
            <w:r w:rsidDel="00000000" w:rsidR="00000000" w:rsidRPr="00000000">
              <w:rPr>
                <w:rFonts w:ascii="Arial Narrow" w:cs="Arial Narrow" w:eastAsia="Arial Narrow" w:hAnsi="Arial Narrow"/>
                <w:sz w:val="20"/>
                <w:szCs w:val="20"/>
                <w:vertAlign w:val="baseline"/>
                <w:rtl w:val="0"/>
              </w:rPr>
              <w:t xml:space="preserve"> only)</w:t>
            </w:r>
          </w:p>
        </w:tc>
        <w:tc>
          <w:tcPr>
            <w:vAlign w:val="top"/>
          </w:tcPr>
          <w:p w:rsidR="00000000" w:rsidDel="00000000" w:rsidP="00000000" w:rsidRDefault="00000000" w:rsidRPr="00000000" w14:paraId="000000D2">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c>
          <w:tcPr>
            <w:vAlign w:val="top"/>
          </w:tcPr>
          <w:p w:rsidR="00000000" w:rsidDel="00000000" w:rsidP="00000000" w:rsidRDefault="00000000" w:rsidRPr="00000000" w14:paraId="000000D3">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701:xxx Accompaniment (</w:t>
            </w:r>
            <w:r w:rsidDel="00000000" w:rsidR="00000000" w:rsidRPr="00000000">
              <w:rPr>
                <w:rFonts w:ascii="Arial Narrow" w:cs="Arial Narrow" w:eastAsia="Arial Narrow" w:hAnsi="Arial Narrow"/>
                <w:sz w:val="20"/>
                <w:szCs w:val="20"/>
                <w:rtl w:val="0"/>
              </w:rPr>
              <w:t xml:space="preserve">Pianists</w:t>
            </w:r>
            <w:r w:rsidDel="00000000" w:rsidR="00000000" w:rsidRPr="00000000">
              <w:rPr>
                <w:rFonts w:ascii="Arial Narrow" w:cs="Arial Narrow" w:eastAsia="Arial Narrow" w:hAnsi="Arial Narrow"/>
                <w:sz w:val="20"/>
                <w:szCs w:val="20"/>
                <w:vertAlign w:val="baseline"/>
                <w:rtl w:val="0"/>
              </w:rPr>
              <w:t xml:space="preserve"> only)</w:t>
            </w:r>
          </w:p>
        </w:tc>
        <w:tc>
          <w:tcPr>
            <w:vAlign w:val="top"/>
          </w:tcPr>
          <w:p w:rsidR="00000000" w:rsidDel="00000000" w:rsidP="00000000" w:rsidRDefault="00000000" w:rsidRPr="00000000" w14:paraId="000000D4">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r>
      <w:tr>
        <w:trPr>
          <w:cantSplit w:val="0"/>
          <w:tblHeader w:val="0"/>
        </w:trPr>
        <w:tc>
          <w:tcPr>
            <w:vAlign w:val="top"/>
          </w:tcPr>
          <w:p w:rsidR="00000000" w:rsidDel="00000000" w:rsidP="00000000" w:rsidRDefault="00000000" w:rsidRPr="00000000" w14:paraId="000000D5">
            <w:pPr>
              <w:tabs>
                <w:tab w:val="left" w:leader="none" w:pos="3600"/>
                <w:tab w:val="left" w:leader="none" w:pos="8640"/>
              </w:tabs>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rtl w:val="0"/>
              </w:rPr>
              <w:t xml:space="preserve">701:xxx Intro to Instr. Studio Teaching or Pedagogy</w:t>
            </w:r>
            <w:r w:rsidDel="00000000" w:rsidR="00000000" w:rsidRPr="00000000">
              <w:rPr>
                <w:rtl w:val="0"/>
              </w:rPr>
            </w:r>
          </w:p>
        </w:tc>
        <w:tc>
          <w:tcPr>
            <w:vAlign w:val="top"/>
          </w:tcPr>
          <w:p w:rsidR="00000000" w:rsidDel="00000000" w:rsidP="00000000" w:rsidRDefault="00000000" w:rsidRPr="00000000" w14:paraId="000000D6">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 (2)</w:t>
            </w:r>
          </w:p>
        </w:tc>
        <w:tc>
          <w:tcPr>
            <w:vAlign w:val="top"/>
          </w:tcPr>
          <w:p w:rsidR="00000000" w:rsidDel="00000000" w:rsidP="00000000" w:rsidRDefault="00000000" w:rsidRPr="00000000" w14:paraId="000000D7">
            <w:pPr>
              <w:tabs>
                <w:tab w:val="left" w:leader="none" w:pos="3600"/>
                <w:tab w:val="left" w:leader="none" w:pos="8640"/>
              </w:tabs>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rtl w:val="0"/>
              </w:rPr>
              <w:t xml:space="preserve">701:xxx Intro to Instr. Studio Teaching or Pedagogy</w:t>
            </w:r>
            <w:r w:rsidDel="00000000" w:rsidR="00000000" w:rsidRPr="00000000">
              <w:rPr>
                <w:rtl w:val="0"/>
              </w:rPr>
            </w:r>
          </w:p>
        </w:tc>
        <w:tc>
          <w:tcPr>
            <w:vAlign w:val="top"/>
          </w:tcPr>
          <w:p w:rsidR="00000000" w:rsidDel="00000000" w:rsidP="00000000" w:rsidRDefault="00000000" w:rsidRPr="00000000" w14:paraId="000000D8">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 (2)</w:t>
            </w:r>
          </w:p>
        </w:tc>
      </w:tr>
      <w:tr>
        <w:trPr>
          <w:cantSplit w:val="0"/>
          <w:tblHeader w:val="0"/>
        </w:trPr>
        <w:tc>
          <w:tcPr>
            <w:vAlign w:val="top"/>
          </w:tcPr>
          <w:p w:rsidR="00000000" w:rsidDel="00000000" w:rsidP="00000000" w:rsidRDefault="00000000" w:rsidRPr="00000000" w14:paraId="000000D9">
            <w:pPr>
              <w:tabs>
                <w:tab w:val="left" w:leader="none" w:pos="720"/>
              </w:tabs>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701:355 Chamber Music </w:t>
            </w:r>
          </w:p>
        </w:tc>
        <w:tc>
          <w:tcPr>
            <w:vAlign w:val="top"/>
          </w:tcPr>
          <w:p w:rsidR="00000000" w:rsidDel="00000000" w:rsidP="00000000" w:rsidRDefault="00000000" w:rsidRPr="00000000" w14:paraId="000000DA">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c>
          <w:tcPr>
            <w:vAlign w:val="top"/>
          </w:tcPr>
          <w:p w:rsidR="00000000" w:rsidDel="00000000" w:rsidP="00000000" w:rsidRDefault="00000000" w:rsidRPr="00000000" w14:paraId="000000DB">
            <w:pPr>
              <w:tabs>
                <w:tab w:val="left" w:leader="none" w:pos="720"/>
              </w:tabs>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701:356 Chamber Music  </w:t>
            </w:r>
          </w:p>
        </w:tc>
        <w:tc>
          <w:tcPr>
            <w:vAlign w:val="top"/>
          </w:tcPr>
          <w:p w:rsidR="00000000" w:rsidDel="00000000" w:rsidP="00000000" w:rsidRDefault="00000000" w:rsidRPr="00000000" w14:paraId="000000DC">
            <w:pPr>
              <w:tabs>
                <w:tab w:val="left" w:leader="none" w:pos="720"/>
              </w:tabs>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r>
      <w:tr>
        <w:trPr>
          <w:cantSplit w:val="0"/>
          <w:tblHeader w:val="0"/>
        </w:trPr>
        <w:tc>
          <w:tcPr>
            <w:vAlign w:val="top"/>
          </w:tcPr>
          <w:p w:rsidR="00000000" w:rsidDel="00000000" w:rsidP="00000000" w:rsidRDefault="00000000" w:rsidRPr="00000000" w14:paraId="000000DD">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701:203 Secondary Instrument Lesson </w:t>
            </w:r>
            <w:r w:rsidDel="00000000" w:rsidR="00000000" w:rsidRPr="00000000">
              <w:rPr>
                <w:rFonts w:ascii="Arial Narrow" w:cs="Arial Narrow" w:eastAsia="Arial Narrow" w:hAnsi="Arial Narrow"/>
                <w:sz w:val="20"/>
                <w:szCs w:val="20"/>
                <w:rtl w:val="0"/>
              </w:rPr>
              <w:t xml:space="preserve">(if needed)</w:t>
            </w:r>
            <w:r w:rsidDel="00000000" w:rsidR="00000000" w:rsidRPr="00000000">
              <w:rPr>
                <w:rtl w:val="0"/>
              </w:rPr>
            </w:r>
          </w:p>
        </w:tc>
        <w:tc>
          <w:tcPr>
            <w:vAlign w:val="top"/>
          </w:tcPr>
          <w:p w:rsidR="00000000" w:rsidDel="00000000" w:rsidP="00000000" w:rsidRDefault="00000000" w:rsidRPr="00000000" w14:paraId="000000DE">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c>
          <w:tcPr>
            <w:vAlign w:val="top"/>
          </w:tcPr>
          <w:p w:rsidR="00000000" w:rsidDel="00000000" w:rsidP="00000000" w:rsidRDefault="00000000" w:rsidRPr="00000000" w14:paraId="000000DF">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701:400 Senior Recital </w:t>
            </w:r>
          </w:p>
        </w:tc>
        <w:tc>
          <w:tcPr>
            <w:vAlign w:val="top"/>
          </w:tcPr>
          <w:p w:rsidR="00000000" w:rsidDel="00000000" w:rsidP="00000000" w:rsidRDefault="00000000" w:rsidRPr="00000000" w14:paraId="000000E0">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0</w:t>
            </w:r>
          </w:p>
        </w:tc>
      </w:tr>
      <w:tr>
        <w:trPr>
          <w:cantSplit w:val="0"/>
          <w:tblHeader w:val="0"/>
        </w:trPr>
        <w:tc>
          <w:tcPr>
            <w:vAlign w:val="top"/>
          </w:tcPr>
          <w:p w:rsidR="00000000" w:rsidDel="00000000" w:rsidP="00000000" w:rsidRDefault="00000000" w:rsidRPr="00000000" w14:paraId="000000E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700:386 Instrumental Music Ed Lab (if needed)</w:t>
            </w:r>
          </w:p>
        </w:tc>
        <w:tc>
          <w:tcPr>
            <w:vAlign w:val="top"/>
          </w:tcPr>
          <w:p w:rsidR="00000000" w:rsidDel="00000000" w:rsidP="00000000" w:rsidRDefault="00000000" w:rsidRPr="00000000" w14:paraId="000000E2">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top"/>
          </w:tcPr>
          <w:p w:rsidR="00000000" w:rsidDel="00000000" w:rsidP="00000000" w:rsidRDefault="00000000" w:rsidRPr="00000000" w14:paraId="000000E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700:xxx Music in Historical &amp; Cultural Context Elective (if fits in schedule)</w:t>
            </w:r>
          </w:p>
        </w:tc>
        <w:tc>
          <w:tcPr>
            <w:vAlign w:val="top"/>
          </w:tcPr>
          <w:p w:rsidR="00000000" w:rsidDel="00000000" w:rsidP="00000000" w:rsidRDefault="00000000" w:rsidRPr="00000000" w14:paraId="000000E4">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blHeader w:val="0"/>
        </w:trPr>
        <w:tc>
          <w:tcPr>
            <w:vAlign w:val="top"/>
          </w:tcPr>
          <w:p w:rsidR="00000000" w:rsidDel="00000000" w:rsidP="00000000" w:rsidRDefault="00000000" w:rsidRPr="00000000" w14:paraId="000000E5">
            <w:pPr>
              <w:tabs>
                <w:tab w:val="left" w:leader="none" w:pos="720"/>
              </w:tabs>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05:300:401 Individual and Cultural Diversity in the Classroom</w:t>
            </w:r>
          </w:p>
        </w:tc>
        <w:tc>
          <w:tcPr>
            <w:vAlign w:val="top"/>
          </w:tcPr>
          <w:p w:rsidR="00000000" w:rsidDel="00000000" w:rsidP="00000000" w:rsidRDefault="00000000" w:rsidRPr="00000000" w14:paraId="000000E6">
            <w:pPr>
              <w:tabs>
                <w:tab w:val="left" w:leader="none" w:pos="1980"/>
              </w:tabs>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3</w:t>
            </w:r>
          </w:p>
        </w:tc>
        <w:tc>
          <w:tcPr>
            <w:vAlign w:val="top"/>
          </w:tcPr>
          <w:p w:rsidR="00000000" w:rsidDel="00000000" w:rsidP="00000000" w:rsidRDefault="00000000" w:rsidRPr="00000000" w14:paraId="000000E7">
            <w:pPr>
              <w:ind w:firstLine="11"/>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vAlign w:val="top"/>
          </w:tcPr>
          <w:p w:rsidR="00000000" w:rsidDel="00000000" w:rsidP="00000000" w:rsidRDefault="00000000" w:rsidRPr="00000000" w14:paraId="000000E8">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blHeader w:val="0"/>
        </w:trPr>
        <w:tc>
          <w:tcPr>
            <w:vAlign w:val="top"/>
          </w:tcPr>
          <w:p w:rsidR="00000000" w:rsidDel="00000000" w:rsidP="00000000" w:rsidRDefault="00000000" w:rsidRPr="00000000" w14:paraId="000000E9">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rtl w:val="0"/>
              </w:rPr>
              <w:t xml:space="preserve">Liberal Arts Course (if needed)</w:t>
            </w:r>
            <w:r w:rsidDel="00000000" w:rsidR="00000000" w:rsidRPr="00000000">
              <w:rPr>
                <w:rtl w:val="0"/>
              </w:rPr>
            </w:r>
          </w:p>
        </w:tc>
        <w:tc>
          <w:tcPr>
            <w:vAlign w:val="top"/>
          </w:tcPr>
          <w:p w:rsidR="00000000" w:rsidDel="00000000" w:rsidP="00000000" w:rsidRDefault="00000000" w:rsidRPr="00000000" w14:paraId="000000EA">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3</w:t>
            </w:r>
          </w:p>
        </w:tc>
        <w:tc>
          <w:tcPr>
            <w:vAlign w:val="top"/>
          </w:tcPr>
          <w:p w:rsidR="00000000" w:rsidDel="00000000" w:rsidP="00000000" w:rsidRDefault="00000000" w:rsidRPr="00000000" w14:paraId="000000EB">
            <w:pPr>
              <w:ind w:firstLine="11"/>
              <w:rPr>
                <w:rFonts w:ascii="Arial Narrow" w:cs="Arial Narrow" w:eastAsia="Arial Narrow" w:hAnsi="Arial Narrow"/>
                <w:sz w:val="20"/>
                <w:szCs w:val="20"/>
                <w:vertAlign w:val="baseline"/>
              </w:rPr>
            </w:pPr>
            <w:r w:rsidDel="00000000" w:rsidR="00000000" w:rsidRPr="00000000">
              <w:rPr>
                <w:rtl w:val="0"/>
              </w:rPr>
            </w:r>
          </w:p>
        </w:tc>
        <w:tc>
          <w:tcPr>
            <w:vAlign w:val="top"/>
          </w:tcPr>
          <w:p w:rsidR="00000000" w:rsidDel="00000000" w:rsidP="00000000" w:rsidRDefault="00000000" w:rsidRPr="00000000" w14:paraId="000000EC">
            <w:pPr>
              <w:jc w:val="center"/>
              <w:rPr>
                <w:rFonts w:ascii="Arial Narrow" w:cs="Arial Narrow" w:eastAsia="Arial Narrow" w:hAnsi="Arial Narrow"/>
                <w:sz w:val="20"/>
                <w:szCs w:val="20"/>
                <w:vertAlign w:val="baseline"/>
              </w:rPr>
            </w:pPr>
            <w:r w:rsidDel="00000000" w:rsidR="00000000" w:rsidRPr="00000000">
              <w:rPr>
                <w:rtl w:val="0"/>
              </w:rPr>
            </w:r>
          </w:p>
        </w:tc>
      </w:tr>
      <w:tr>
        <w:trPr>
          <w:cantSplit w:val="0"/>
          <w:trHeight w:val="152" w:hRule="atLeast"/>
          <w:tblHeader w:val="0"/>
        </w:trPr>
        <w:tc>
          <w:tcPr>
            <w:vAlign w:val="top"/>
          </w:tcPr>
          <w:p w:rsidR="00000000" w:rsidDel="00000000" w:rsidP="00000000" w:rsidRDefault="00000000" w:rsidRPr="00000000" w14:paraId="000000ED">
            <w:pPr>
              <w:rPr>
                <w:rFonts w:ascii="Arial Narrow" w:cs="Arial Narrow" w:eastAsia="Arial Narrow" w:hAnsi="Arial Narrow"/>
                <w:sz w:val="20"/>
                <w:szCs w:val="20"/>
                <w:vertAlign w:val="baseline"/>
              </w:rPr>
            </w:pPr>
            <w:r w:rsidDel="00000000" w:rsidR="00000000" w:rsidRPr="00000000">
              <w:rPr>
                <w:rtl w:val="0"/>
              </w:rPr>
            </w:r>
          </w:p>
        </w:tc>
        <w:tc>
          <w:tcPr>
            <w:vAlign w:val="top"/>
          </w:tcPr>
          <w:p w:rsidR="00000000" w:rsidDel="00000000" w:rsidP="00000000" w:rsidRDefault="00000000" w:rsidRPr="00000000" w14:paraId="000000EE">
            <w:pPr>
              <w:jc w:val="center"/>
              <w:rPr>
                <w:rFonts w:ascii="Arial Narrow" w:cs="Arial Narrow" w:eastAsia="Arial Narrow" w:hAnsi="Arial Narrow"/>
                <w:sz w:val="20"/>
                <w:szCs w:val="20"/>
                <w:vertAlign w:val="baseline"/>
              </w:rPr>
            </w:pPr>
            <w:r w:rsidDel="00000000" w:rsidR="00000000" w:rsidRPr="00000000">
              <w:rPr>
                <w:rtl w:val="0"/>
              </w:rPr>
            </w:r>
          </w:p>
        </w:tc>
        <w:tc>
          <w:tcPr>
            <w:vAlign w:val="top"/>
          </w:tcPr>
          <w:p w:rsidR="00000000" w:rsidDel="00000000" w:rsidP="00000000" w:rsidRDefault="00000000" w:rsidRPr="00000000" w14:paraId="000000EF">
            <w:pPr>
              <w:ind w:firstLine="11"/>
              <w:rPr>
                <w:rFonts w:ascii="Arial Narrow" w:cs="Arial Narrow" w:eastAsia="Arial Narrow" w:hAnsi="Arial Narrow"/>
                <w:sz w:val="20"/>
                <w:szCs w:val="20"/>
                <w:vertAlign w:val="baseline"/>
              </w:rPr>
            </w:pPr>
            <w:r w:rsidDel="00000000" w:rsidR="00000000" w:rsidRPr="00000000">
              <w:rPr>
                <w:rtl w:val="0"/>
              </w:rPr>
            </w:r>
          </w:p>
        </w:tc>
        <w:tc>
          <w:tcPr>
            <w:vAlign w:val="top"/>
          </w:tcPr>
          <w:p w:rsidR="00000000" w:rsidDel="00000000" w:rsidP="00000000" w:rsidRDefault="00000000" w:rsidRPr="00000000" w14:paraId="000000F0">
            <w:pPr>
              <w:jc w:val="center"/>
              <w:rPr>
                <w:rFonts w:ascii="Arial Narrow" w:cs="Arial Narrow" w:eastAsia="Arial Narrow" w:hAnsi="Arial Narrow"/>
                <w:sz w:val="20"/>
                <w:szCs w:val="20"/>
                <w:vertAlign w:val="baseline"/>
              </w:rPr>
            </w:pPr>
            <w:r w:rsidDel="00000000" w:rsidR="00000000" w:rsidRPr="00000000">
              <w:rPr>
                <w:rtl w:val="0"/>
              </w:rPr>
            </w:r>
          </w:p>
        </w:tc>
      </w:tr>
      <w:tr>
        <w:trPr>
          <w:cantSplit w:val="0"/>
          <w:trHeight w:val="152" w:hRule="atLeast"/>
          <w:tblHeader w:val="0"/>
        </w:trPr>
        <w:tc>
          <w:tcPr>
            <w:vAlign w:val="top"/>
          </w:tcPr>
          <w:p w:rsidR="00000000" w:rsidDel="00000000" w:rsidP="00000000" w:rsidRDefault="00000000" w:rsidRPr="00000000" w14:paraId="000000F1">
            <w:pPr>
              <w:tabs>
                <w:tab w:val="left" w:leader="none" w:pos="1980"/>
              </w:tabs>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TOTAL</w:t>
            </w:r>
            <w:r w:rsidDel="00000000" w:rsidR="00000000" w:rsidRPr="00000000">
              <w:rPr>
                <w:rtl w:val="0"/>
              </w:rPr>
            </w:r>
          </w:p>
        </w:tc>
        <w:tc>
          <w:tcPr>
            <w:vAlign w:val="top"/>
          </w:tcPr>
          <w:p w:rsidR="00000000" w:rsidDel="00000000" w:rsidP="00000000" w:rsidRDefault="00000000" w:rsidRPr="00000000" w14:paraId="000000F2">
            <w:pPr>
              <w:tabs>
                <w:tab w:val="left" w:leader="none" w:pos="900"/>
                <w:tab w:val="left" w:leader="none" w:pos="3600"/>
                <w:tab w:val="left" w:leader="none" w:pos="5940"/>
              </w:tabs>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19"/>
                <w:szCs w:val="19"/>
                <w:rtl w:val="0"/>
              </w:rPr>
              <w:t xml:space="preserve">17</w:t>
            </w:r>
            <w:r w:rsidDel="00000000" w:rsidR="00000000" w:rsidRPr="00000000">
              <w:rPr>
                <w:rFonts w:ascii="Arial Narrow" w:cs="Arial Narrow" w:eastAsia="Arial Narrow" w:hAnsi="Arial Narrow"/>
                <w:b w:val="1"/>
                <w:sz w:val="17"/>
                <w:szCs w:val="17"/>
                <w:rtl w:val="0"/>
              </w:rPr>
              <w:t xml:space="preserve"> </w:t>
            </w:r>
            <w:r w:rsidDel="00000000" w:rsidR="00000000" w:rsidRPr="00000000">
              <w:rPr>
                <w:rFonts w:ascii="Arial Narrow" w:cs="Arial Narrow" w:eastAsia="Arial Narrow" w:hAnsi="Arial Narrow"/>
                <w:sz w:val="15"/>
                <w:szCs w:val="15"/>
                <w:rtl w:val="0"/>
              </w:rPr>
              <w:t xml:space="preserve">or</w:t>
            </w:r>
            <w:r w:rsidDel="00000000" w:rsidR="00000000" w:rsidRPr="00000000">
              <w:rPr>
                <w:rFonts w:ascii="Arial Narrow" w:cs="Arial Narrow" w:eastAsia="Arial Narrow" w:hAnsi="Arial Narrow"/>
                <w:b w:val="1"/>
                <w:sz w:val="17"/>
                <w:szCs w:val="17"/>
                <w:rtl w:val="0"/>
              </w:rPr>
              <w:t xml:space="preserve"> </w:t>
            </w:r>
            <w:r w:rsidDel="00000000" w:rsidR="00000000" w:rsidRPr="00000000">
              <w:rPr>
                <w:rFonts w:ascii="Arial Narrow" w:cs="Arial Narrow" w:eastAsia="Arial Narrow" w:hAnsi="Arial Narrow"/>
                <w:b w:val="1"/>
                <w:sz w:val="19"/>
                <w:szCs w:val="19"/>
                <w:rtl w:val="0"/>
              </w:rPr>
              <w:t xml:space="preserve">18</w:t>
            </w:r>
            <w:r w:rsidDel="00000000" w:rsidR="00000000" w:rsidRPr="00000000">
              <w:rPr>
                <w:rtl w:val="0"/>
              </w:rPr>
            </w:r>
          </w:p>
        </w:tc>
        <w:tc>
          <w:tcPr>
            <w:vAlign w:val="top"/>
          </w:tcPr>
          <w:p w:rsidR="00000000" w:rsidDel="00000000" w:rsidP="00000000" w:rsidRDefault="00000000" w:rsidRPr="00000000" w14:paraId="000000F3">
            <w:pPr>
              <w:tabs>
                <w:tab w:val="left" w:leader="none" w:pos="1872"/>
              </w:tabs>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TOTAL </w:t>
            </w:r>
            <w:r w:rsidDel="00000000" w:rsidR="00000000" w:rsidRPr="00000000">
              <w:rPr>
                <w:rtl w:val="0"/>
              </w:rPr>
            </w:r>
          </w:p>
        </w:tc>
        <w:tc>
          <w:tcPr>
            <w:vAlign w:val="top"/>
          </w:tcPr>
          <w:p w:rsidR="00000000" w:rsidDel="00000000" w:rsidP="00000000" w:rsidRDefault="00000000" w:rsidRPr="00000000" w14:paraId="000000F4">
            <w:pPr>
              <w:tabs>
                <w:tab w:val="left" w:leader="none" w:pos="1980"/>
              </w:tabs>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19"/>
                <w:szCs w:val="19"/>
                <w:vertAlign w:val="baseline"/>
                <w:rtl w:val="0"/>
              </w:rPr>
              <w:t xml:space="preserve">12</w:t>
            </w:r>
            <w:r w:rsidDel="00000000" w:rsidR="00000000" w:rsidRPr="00000000">
              <w:rPr>
                <w:rFonts w:ascii="Arial Narrow" w:cs="Arial Narrow" w:eastAsia="Arial Narrow" w:hAnsi="Arial Narrow"/>
                <w:b w:val="1"/>
                <w:sz w:val="17"/>
                <w:szCs w:val="17"/>
                <w:rtl w:val="0"/>
              </w:rPr>
              <w:t xml:space="preserve"> </w:t>
            </w:r>
            <w:r w:rsidDel="00000000" w:rsidR="00000000" w:rsidRPr="00000000">
              <w:rPr>
                <w:rFonts w:ascii="Arial Narrow" w:cs="Arial Narrow" w:eastAsia="Arial Narrow" w:hAnsi="Arial Narrow"/>
                <w:sz w:val="15"/>
                <w:szCs w:val="15"/>
                <w:rtl w:val="0"/>
              </w:rPr>
              <w:t xml:space="preserve">or</w:t>
            </w:r>
            <w:r w:rsidDel="00000000" w:rsidR="00000000" w:rsidRPr="00000000">
              <w:rPr>
                <w:rFonts w:ascii="Arial Narrow" w:cs="Arial Narrow" w:eastAsia="Arial Narrow" w:hAnsi="Arial Narrow"/>
                <w:b w:val="1"/>
                <w:sz w:val="17"/>
                <w:szCs w:val="17"/>
                <w:rtl w:val="0"/>
              </w:rPr>
              <w:t xml:space="preserve"> </w:t>
            </w:r>
            <w:r w:rsidDel="00000000" w:rsidR="00000000" w:rsidRPr="00000000">
              <w:rPr>
                <w:rFonts w:ascii="Arial Narrow" w:cs="Arial Narrow" w:eastAsia="Arial Narrow" w:hAnsi="Arial Narrow"/>
                <w:b w:val="1"/>
                <w:sz w:val="19"/>
                <w:szCs w:val="19"/>
                <w:rtl w:val="0"/>
              </w:rPr>
              <w:t xml:space="preserve">13</w:t>
            </w:r>
            <w:r w:rsidDel="00000000" w:rsidR="00000000" w:rsidRPr="00000000">
              <w:rPr>
                <w:rtl w:val="0"/>
              </w:rPr>
            </w:r>
          </w:p>
        </w:tc>
      </w:tr>
    </w:tbl>
    <w:p w:rsidR="00000000" w:rsidDel="00000000" w:rsidP="00000000" w:rsidRDefault="00000000" w:rsidRPr="00000000" w14:paraId="000000F5">
      <w:pPr>
        <w:jc w:val="center"/>
        <w:rPr>
          <w:rFonts w:ascii="Arial Narrow" w:cs="Arial Narrow" w:eastAsia="Arial Narrow" w:hAnsi="Arial Narrow"/>
          <w:b w:val="1"/>
          <w:sz w:val="12"/>
          <w:szCs w:val="12"/>
        </w:rPr>
      </w:pPr>
      <w:r w:rsidDel="00000000" w:rsidR="00000000" w:rsidRPr="00000000">
        <w:rPr>
          <w:rtl w:val="0"/>
        </w:rPr>
      </w:r>
    </w:p>
    <w:p w:rsidR="00000000" w:rsidDel="00000000" w:rsidP="00000000" w:rsidRDefault="00000000" w:rsidRPr="00000000" w14:paraId="000000F6">
      <w:pPr>
        <w:jc w:val="center"/>
        <w:rPr>
          <w:rFonts w:ascii="Arial Narrow" w:cs="Arial Narrow" w:eastAsia="Arial Narrow" w:hAnsi="Arial Narrow"/>
          <w:b w:val="1"/>
          <w:sz w:val="12"/>
          <w:szCs w:val="12"/>
        </w:rPr>
      </w:pPr>
      <w:r w:rsidDel="00000000" w:rsidR="00000000" w:rsidRPr="00000000">
        <w:rPr>
          <w:rtl w:val="0"/>
        </w:rPr>
      </w:r>
    </w:p>
    <w:p w:rsidR="00000000" w:rsidDel="00000000" w:rsidP="00000000" w:rsidRDefault="00000000" w:rsidRPr="00000000" w14:paraId="000000F7">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Fifth Year</w:t>
      </w:r>
      <w:r w:rsidDel="00000000" w:rsidR="00000000" w:rsidRPr="00000000">
        <w:rPr>
          <w:rtl w:val="0"/>
        </w:rPr>
      </w:r>
    </w:p>
    <w:tbl>
      <w:tblPr>
        <w:tblStyle w:val="Table5"/>
        <w:tblW w:w="1119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75"/>
        <w:gridCol w:w="810"/>
        <w:gridCol w:w="4725"/>
        <w:gridCol w:w="780"/>
        <w:tblGridChange w:id="0">
          <w:tblGrid>
            <w:gridCol w:w="4875"/>
            <w:gridCol w:w="810"/>
            <w:gridCol w:w="4725"/>
            <w:gridCol w:w="780"/>
          </w:tblGrid>
        </w:tblGridChange>
      </w:tblGrid>
      <w:tr>
        <w:trPr>
          <w:cantSplit w:val="0"/>
          <w:tblHeader w:val="0"/>
        </w:trPr>
        <w:tc>
          <w:tcPr>
            <w:vAlign w:val="center"/>
          </w:tcPr>
          <w:p w:rsidR="00000000" w:rsidDel="00000000" w:rsidP="00000000" w:rsidRDefault="00000000" w:rsidRPr="00000000" w14:paraId="000000F8">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Fall </w:t>
            </w:r>
            <w:r w:rsidDel="00000000" w:rsidR="00000000" w:rsidRPr="00000000">
              <w:rPr>
                <w:rtl w:val="0"/>
              </w:rPr>
            </w:r>
          </w:p>
        </w:tc>
        <w:tc>
          <w:tcPr>
            <w:vAlign w:val="center"/>
          </w:tcPr>
          <w:p w:rsidR="00000000" w:rsidDel="00000000" w:rsidP="00000000" w:rsidRDefault="00000000" w:rsidRPr="00000000" w14:paraId="000000F9">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Credits</w:t>
            </w:r>
            <w:r w:rsidDel="00000000" w:rsidR="00000000" w:rsidRPr="00000000">
              <w:rPr>
                <w:rtl w:val="0"/>
              </w:rPr>
            </w:r>
          </w:p>
        </w:tc>
        <w:tc>
          <w:tcPr>
            <w:vAlign w:val="center"/>
          </w:tcPr>
          <w:p w:rsidR="00000000" w:rsidDel="00000000" w:rsidP="00000000" w:rsidRDefault="00000000" w:rsidRPr="00000000" w14:paraId="000000FA">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Spring</w:t>
            </w:r>
            <w:r w:rsidDel="00000000" w:rsidR="00000000" w:rsidRPr="00000000">
              <w:rPr>
                <w:rtl w:val="0"/>
              </w:rPr>
            </w:r>
          </w:p>
        </w:tc>
        <w:tc>
          <w:tcPr>
            <w:vAlign w:val="center"/>
          </w:tcPr>
          <w:p w:rsidR="00000000" w:rsidDel="00000000" w:rsidP="00000000" w:rsidRDefault="00000000" w:rsidRPr="00000000" w14:paraId="000000FB">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Credits</w:t>
            </w:r>
            <w:r w:rsidDel="00000000" w:rsidR="00000000" w:rsidRPr="00000000">
              <w:rPr>
                <w:rtl w:val="0"/>
              </w:rPr>
            </w:r>
          </w:p>
        </w:tc>
      </w:tr>
      <w:tr>
        <w:trPr>
          <w:cantSplit w:val="0"/>
          <w:tblHeader w:val="0"/>
        </w:trPr>
        <w:tc>
          <w:tcPr>
            <w:vAlign w:val="top"/>
          </w:tcPr>
          <w:p w:rsidR="00000000" w:rsidDel="00000000" w:rsidP="00000000" w:rsidRDefault="00000000" w:rsidRPr="00000000" w14:paraId="000000F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701:355 Chamber Music </w:t>
            </w:r>
          </w:p>
        </w:tc>
        <w:tc>
          <w:tcPr>
            <w:vAlign w:val="top"/>
          </w:tcPr>
          <w:p w:rsidR="00000000" w:rsidDel="00000000" w:rsidP="00000000" w:rsidRDefault="00000000" w:rsidRPr="00000000" w14:paraId="000000FD">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top"/>
          </w:tcPr>
          <w:p w:rsidR="00000000" w:rsidDel="00000000" w:rsidP="00000000" w:rsidRDefault="00000000" w:rsidRPr="00000000" w14:paraId="000000FE">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700:487 Clinical Practice II</w:t>
            </w:r>
          </w:p>
        </w:tc>
        <w:tc>
          <w:tcPr>
            <w:vAlign w:val="top"/>
          </w:tcPr>
          <w:p w:rsidR="00000000" w:rsidDel="00000000" w:rsidP="00000000" w:rsidRDefault="00000000" w:rsidRPr="00000000" w14:paraId="000000FF">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11</w:t>
            </w:r>
          </w:p>
        </w:tc>
      </w:tr>
      <w:tr>
        <w:trPr>
          <w:cantSplit w:val="0"/>
          <w:tblHeader w:val="0"/>
        </w:trPr>
        <w:tc>
          <w:tcPr>
            <w:vAlign w:val="top"/>
          </w:tcPr>
          <w:p w:rsidR="00000000" w:rsidDel="00000000" w:rsidP="00000000" w:rsidRDefault="00000000" w:rsidRPr="00000000" w14:paraId="0000010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700:389 Inclusive Learning in the Music</w:t>
            </w:r>
          </w:p>
        </w:tc>
        <w:tc>
          <w:tcPr>
            <w:vAlign w:val="top"/>
          </w:tcPr>
          <w:p w:rsidR="00000000" w:rsidDel="00000000" w:rsidP="00000000" w:rsidRDefault="00000000" w:rsidRPr="00000000" w14:paraId="00000101">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Align w:val="top"/>
          </w:tcPr>
          <w:p w:rsidR="00000000" w:rsidDel="00000000" w:rsidP="00000000" w:rsidRDefault="00000000" w:rsidRPr="00000000" w14:paraId="00000102">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700:480 Clinical Practice II Seminar</w:t>
            </w:r>
          </w:p>
        </w:tc>
        <w:tc>
          <w:tcPr>
            <w:vAlign w:val="top"/>
          </w:tcPr>
          <w:p w:rsidR="00000000" w:rsidDel="00000000" w:rsidP="00000000" w:rsidRDefault="00000000" w:rsidRPr="00000000" w14:paraId="00000103">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r>
      <w:tr>
        <w:trPr>
          <w:cantSplit w:val="0"/>
          <w:tblHeader w:val="0"/>
        </w:trPr>
        <w:tc>
          <w:tcPr>
            <w:vAlign w:val="top"/>
          </w:tcPr>
          <w:p w:rsidR="00000000" w:rsidDel="00000000" w:rsidP="00000000" w:rsidRDefault="00000000" w:rsidRPr="00000000" w14:paraId="0000010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700:483 Clinical Practice I Seminar</w:t>
            </w:r>
          </w:p>
        </w:tc>
        <w:tc>
          <w:tcPr>
            <w:vAlign w:val="top"/>
          </w:tcPr>
          <w:p w:rsidR="00000000" w:rsidDel="00000000" w:rsidP="00000000" w:rsidRDefault="00000000" w:rsidRPr="00000000" w14:paraId="00000105">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top"/>
          </w:tcPr>
          <w:p w:rsidR="00000000" w:rsidDel="00000000" w:rsidP="00000000" w:rsidRDefault="00000000" w:rsidRPr="00000000" w14:paraId="00000106">
            <w:pP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TOTAL</w:t>
            </w:r>
            <w:r w:rsidDel="00000000" w:rsidR="00000000" w:rsidRPr="00000000">
              <w:rPr>
                <w:rtl w:val="0"/>
              </w:rPr>
            </w:r>
          </w:p>
        </w:tc>
        <w:tc>
          <w:tcPr>
            <w:vAlign w:val="top"/>
          </w:tcPr>
          <w:p w:rsidR="00000000" w:rsidDel="00000000" w:rsidP="00000000" w:rsidRDefault="00000000" w:rsidRPr="00000000" w14:paraId="00000107">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12</w:t>
            </w:r>
            <w:r w:rsidDel="00000000" w:rsidR="00000000" w:rsidRPr="00000000">
              <w:rPr>
                <w:rtl w:val="0"/>
              </w:rPr>
            </w:r>
          </w:p>
        </w:tc>
      </w:tr>
      <w:tr>
        <w:trPr>
          <w:cantSplit w:val="1"/>
          <w:trHeight w:val="161" w:hRule="atLeast"/>
          <w:tblHeader w:val="0"/>
        </w:trPr>
        <w:tc>
          <w:tcPr>
            <w:vAlign w:val="top"/>
          </w:tcPr>
          <w:p w:rsidR="00000000" w:rsidDel="00000000" w:rsidP="00000000" w:rsidRDefault="00000000" w:rsidRPr="00000000" w14:paraId="0000010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700:484 Clinical Practice I (M/W/Th: Campus &amp; T/F: Field work)</w:t>
            </w:r>
          </w:p>
        </w:tc>
        <w:tc>
          <w:tcPr>
            <w:vAlign w:val="top"/>
          </w:tcPr>
          <w:p w:rsidR="00000000" w:rsidDel="00000000" w:rsidP="00000000" w:rsidRDefault="00000000" w:rsidRPr="00000000" w14:paraId="00000109">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4</w:t>
            </w:r>
          </w:p>
        </w:tc>
        <w:tc>
          <w:tcPr>
            <w:gridSpan w:val="2"/>
            <w:vMerge w:val="restart"/>
            <w:vAlign w:val="top"/>
          </w:tcPr>
          <w:p w:rsidR="00000000" w:rsidDel="00000000" w:rsidP="00000000" w:rsidRDefault="00000000" w:rsidRPr="00000000" w14:paraId="0000010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vertAlign w:val="baseline"/>
                <w:rtl w:val="0"/>
              </w:rPr>
              <w:t xml:space="preserve">Students must pass the Piano Proficiency Exam before he/she may register for </w:t>
            </w:r>
            <w:r w:rsidDel="00000000" w:rsidR="00000000" w:rsidRPr="00000000">
              <w:rPr>
                <w:rFonts w:ascii="Arial Narrow" w:cs="Arial Narrow" w:eastAsia="Arial Narrow" w:hAnsi="Arial Narrow"/>
                <w:i w:val="1"/>
                <w:sz w:val="20"/>
                <w:szCs w:val="20"/>
                <w:vertAlign w:val="baseline"/>
                <w:rtl w:val="0"/>
              </w:rPr>
              <w:t xml:space="preserve">Clinical Practice II</w:t>
            </w:r>
            <w:r w:rsidDel="00000000" w:rsidR="00000000" w:rsidRPr="00000000">
              <w:rPr>
                <w:rFonts w:ascii="Arial Narrow" w:cs="Arial Narrow" w:eastAsia="Arial Narrow" w:hAnsi="Arial Narrow"/>
                <w:sz w:val="20"/>
                <w:szCs w:val="20"/>
                <w:vertAlign w:val="baseline"/>
                <w:rtl w:val="0"/>
              </w:rPr>
              <w:t xml:space="preserve">. It must be taken by the end of the second year.</w:t>
            </w:r>
            <w:r w:rsidDel="00000000" w:rsidR="00000000" w:rsidRPr="00000000">
              <w:rPr>
                <w:rtl w:val="0"/>
              </w:rPr>
            </w:r>
          </w:p>
          <w:p w:rsidR="00000000" w:rsidDel="00000000" w:rsidP="00000000" w:rsidRDefault="00000000" w:rsidRPr="00000000" w14:paraId="0000010B">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2025</w:t>
            </w:r>
          </w:p>
        </w:tc>
      </w:tr>
      <w:tr>
        <w:trPr>
          <w:cantSplit w:val="1"/>
          <w:trHeight w:val="175" w:hRule="atLeast"/>
          <w:tblHeader w:val="0"/>
        </w:trPr>
        <w:tc>
          <w:tcPr>
            <w:vAlign w:val="top"/>
          </w:tcPr>
          <w:p w:rsidR="00000000" w:rsidDel="00000000" w:rsidP="00000000" w:rsidRDefault="00000000" w:rsidRPr="00000000" w14:paraId="0000010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vAlign w:val="top"/>
          </w:tcPr>
          <w:p w:rsidR="00000000" w:rsidDel="00000000" w:rsidP="00000000" w:rsidRDefault="00000000" w:rsidRPr="00000000" w14:paraId="0000010E">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gridSpan w:val="2"/>
            <w:vMerge w:val="continue"/>
            <w:vAlign w:val="top"/>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1"/>
          <w:trHeight w:val="89" w:hRule="atLeast"/>
          <w:tblHeader w:val="0"/>
        </w:trPr>
        <w:tc>
          <w:tcPr>
            <w:vAlign w:val="top"/>
          </w:tcPr>
          <w:p w:rsidR="00000000" w:rsidDel="00000000" w:rsidP="00000000" w:rsidRDefault="00000000" w:rsidRPr="00000000" w14:paraId="0000011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 (if needed)</w:t>
            </w:r>
          </w:p>
        </w:tc>
        <w:tc>
          <w:tcPr>
            <w:vAlign w:val="top"/>
          </w:tcPr>
          <w:p w:rsidR="00000000" w:rsidDel="00000000" w:rsidP="00000000" w:rsidRDefault="00000000" w:rsidRPr="00000000" w14:paraId="00000112">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gridSpan w:val="2"/>
            <w:vMerge w:val="continue"/>
            <w:vAlign w:val="top"/>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1"/>
          <w:trHeight w:val="188" w:hRule="atLeast"/>
          <w:tblHeader w:val="0"/>
        </w:trPr>
        <w:tc>
          <w:tcPr>
            <w:vAlign w:val="top"/>
          </w:tcPr>
          <w:p w:rsidR="00000000" w:rsidDel="00000000" w:rsidP="00000000" w:rsidRDefault="00000000" w:rsidRPr="00000000" w14:paraId="00000115">
            <w:pPr>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Total</w:t>
            </w:r>
            <w:r w:rsidDel="00000000" w:rsidR="00000000" w:rsidRPr="00000000">
              <w:rPr>
                <w:rtl w:val="0"/>
              </w:rPr>
            </w:r>
          </w:p>
        </w:tc>
        <w:tc>
          <w:tcPr>
            <w:vAlign w:val="top"/>
          </w:tcPr>
          <w:p w:rsidR="00000000" w:rsidDel="00000000" w:rsidP="00000000" w:rsidRDefault="00000000" w:rsidRPr="00000000" w14:paraId="00000116">
            <w:pPr>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12</w:t>
            </w:r>
          </w:p>
        </w:tc>
        <w:tc>
          <w:tcPr>
            <w:gridSpan w:val="2"/>
            <w:vMerge w:val="continue"/>
            <w:vAlign w:val="top"/>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r>
    </w:tbl>
    <w:p w:rsidR="00000000" w:rsidDel="00000000" w:rsidP="00000000" w:rsidRDefault="00000000" w:rsidRPr="00000000" w14:paraId="00000119">
      <w:pPr>
        <w:pStyle w:val="Heading3"/>
        <w:spacing w:after="280" w:before="280" w:lineRule="auto"/>
        <w:jc w:val="center"/>
        <w:rPr>
          <w:rFonts w:ascii="Arial Narrow" w:cs="Arial Narrow" w:eastAsia="Arial Narrow" w:hAnsi="Arial Narrow"/>
          <w:b w:val="0"/>
          <w:sz w:val="8"/>
          <w:szCs w:val="8"/>
          <w:vertAlign w:val="baseline"/>
        </w:rPr>
      </w:pPr>
      <w:r w:rsidDel="00000000" w:rsidR="00000000" w:rsidRPr="00000000">
        <w:rPr>
          <w:rFonts w:ascii="Arial Narrow" w:cs="Arial Narrow" w:eastAsia="Arial Narrow" w:hAnsi="Arial Narrow"/>
          <w:b w:val="1"/>
          <w:sz w:val="24"/>
          <w:szCs w:val="24"/>
          <w:vertAlign w:val="baseline"/>
          <w:rtl w:val="0"/>
        </w:rPr>
        <w:t xml:space="preserve">Music Education Instrumental - Performance Double Concentration Notes</w:t>
      </w:r>
      <w:r w:rsidDel="00000000" w:rsidR="00000000" w:rsidRPr="00000000">
        <w:rPr>
          <w:rFonts w:ascii="Arial Narrow" w:cs="Arial Narrow" w:eastAsia="Arial Narrow" w:hAnsi="Arial Narrow"/>
          <w:b w:val="0"/>
          <w:sz w:val="24"/>
          <w:szCs w:val="24"/>
          <w:u w:val="single"/>
          <w:vertAlign w:val="baseline"/>
          <w:rtl w:val="0"/>
        </w:rPr>
        <w:t xml:space="preserve"> </w:t>
      </w:r>
      <w:r w:rsidDel="00000000" w:rsidR="00000000" w:rsidRPr="00000000">
        <w:rPr>
          <w:rtl w:val="0"/>
        </w:rPr>
      </w:r>
    </w:p>
    <w:p w:rsidR="00000000" w:rsidDel="00000000" w:rsidP="00000000" w:rsidRDefault="00000000" w:rsidRPr="00000000" w14:paraId="0000011A">
      <w:pPr>
        <w:keepNext w:val="1"/>
        <w:numPr>
          <w:ilvl w:val="0"/>
          <w:numId w:val="1"/>
        </w:numPr>
        <w:tabs>
          <w:tab w:val="left" w:leader="none" w:pos="360"/>
        </w:tabs>
        <w:spacing w:after="0" w:before="0" w:lineRule="auto"/>
        <w:ind w:left="360" w:hanging="360"/>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rtl w:val="0"/>
        </w:rPr>
        <w:t xml:space="preserve">Students must refer to the Requirement Checklist for each concentration for a complete list of all required courses. The Sample Schedule indicates a distribution that works in terms of avoiding scheduling conflicts and should not be used as a Requirement Checklist. ​​Some music courses in the Sample Schedule may be taken in other semesters, however, any changes to the suggested distribution must be discussed with and approved by your advisor. Please note that not all courses are offered every semester or every year.</w:t>
      </w:r>
      <w:r w:rsidDel="00000000" w:rsidR="00000000" w:rsidRPr="00000000">
        <w:rPr>
          <w:rtl w:val="0"/>
        </w:rPr>
      </w:r>
    </w:p>
    <w:p w:rsidR="00000000" w:rsidDel="00000000" w:rsidP="00000000" w:rsidRDefault="00000000" w:rsidRPr="00000000" w14:paraId="0000011B">
      <w:pPr>
        <w:keepNext w:val="1"/>
        <w:tabs>
          <w:tab w:val="left" w:leader="none" w:pos="360"/>
        </w:tabs>
        <w:spacing w:after="0" w:before="0" w:lineRule="auto"/>
        <w:ind w:left="360" w:firstLine="0"/>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11C">
      <w:pPr>
        <w:keepNext w:val="1"/>
        <w:numPr>
          <w:ilvl w:val="0"/>
          <w:numId w:val="1"/>
        </w:numPr>
        <w:tabs>
          <w:tab w:val="left" w:leader="none" w:pos="360"/>
        </w:tabs>
        <w:spacing w:after="0" w:before="0" w:lineRule="auto"/>
        <w:ind w:left="360" w:hanging="360"/>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i w:val="1"/>
          <w:sz w:val="20"/>
          <w:szCs w:val="20"/>
          <w:rtl w:val="0"/>
        </w:rPr>
        <w:t xml:space="preserve">College Writing</w:t>
      </w:r>
      <w:r w:rsidDel="00000000" w:rsidR="00000000" w:rsidRPr="00000000">
        <w:rPr>
          <w:rFonts w:ascii="Arial Narrow" w:cs="Arial Narrow" w:eastAsia="Arial Narrow" w:hAnsi="Arial Narrow"/>
          <w:sz w:val="20"/>
          <w:szCs w:val="20"/>
          <w:rtl w:val="0"/>
        </w:rPr>
        <w:t xml:space="preserve"> (01:355:101) is required and must be taken in the Fall semester of the first year of enrollment. The initial writing placement is determined by a Basic Skills test. Students who are placed in a lower-level writing course </w:t>
      </w:r>
      <w:r w:rsidDel="00000000" w:rsidR="00000000" w:rsidRPr="00000000">
        <w:rPr>
          <w:rFonts w:ascii="Arial Narrow" w:cs="Arial Narrow" w:eastAsia="Arial Narrow" w:hAnsi="Arial Narrow"/>
          <w:b w:val="1"/>
          <w:sz w:val="20"/>
          <w:szCs w:val="20"/>
          <w:rtl w:val="0"/>
        </w:rPr>
        <w:t xml:space="preserve">must</w:t>
      </w:r>
      <w:r w:rsidDel="00000000" w:rsidR="00000000" w:rsidRPr="00000000">
        <w:rPr>
          <w:rFonts w:ascii="Arial Narrow" w:cs="Arial Narrow" w:eastAsia="Arial Narrow" w:hAnsi="Arial Narrow"/>
          <w:sz w:val="20"/>
          <w:szCs w:val="20"/>
          <w:rtl w:val="0"/>
        </w:rPr>
        <w:t xml:space="preserve"> take that course in the Fall semester of the first year. Students who do not pass a level of the required writing course(s) must complete that level in the immediate next semester of enrollment. s who do not pass a level of the required writing course(s) must complete that level in the immediate next semester of enrollment. </w:t>
      </w:r>
    </w:p>
    <w:p w:rsidR="00000000" w:rsidDel="00000000" w:rsidP="00000000" w:rsidRDefault="00000000" w:rsidRPr="00000000" w14:paraId="0000011D">
      <w:pPr>
        <w:keepNext w:val="1"/>
        <w:tabs>
          <w:tab w:val="left" w:leader="none" w:pos="360"/>
        </w:tabs>
        <w:spacing w:after="0" w:before="0" w:lineRule="auto"/>
        <w:ind w:left="360" w:firstLine="0"/>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11E">
      <w:pPr>
        <w:pStyle w:val="Heading3"/>
        <w:numPr>
          <w:ilvl w:val="0"/>
          <w:numId w:val="1"/>
        </w:numPr>
        <w:tabs>
          <w:tab w:val="left" w:leader="none" w:pos="360"/>
        </w:tabs>
        <w:spacing w:after="0" w:before="0" w:lineRule="auto"/>
        <w:ind w:left="360" w:hanging="360"/>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0"/>
          <w:sz w:val="20"/>
          <w:szCs w:val="20"/>
          <w:vertAlign w:val="baseline"/>
          <w:rtl w:val="0"/>
        </w:rPr>
        <w:t xml:space="preserve">It is recommended that the required Liberal Arts Mathematics course be completed in the first year. </w:t>
      </w:r>
    </w:p>
    <w:p w:rsidR="00000000" w:rsidDel="00000000" w:rsidP="00000000" w:rsidRDefault="00000000" w:rsidRPr="00000000" w14:paraId="0000011F">
      <w:pPr>
        <w:tabs>
          <w:tab w:val="left" w:leader="none" w:pos="360"/>
        </w:tabs>
        <w:ind w:left="360" w:firstLine="0"/>
        <w:rP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left"/>
        <w:rPr>
          <w:rFonts w:ascii="Arial Narrow" w:cs="Arial Narrow" w:eastAsia="Arial Narrow" w:hAnsi="Arial Narrow"/>
          <w:b w:val="0"/>
          <w:i w:val="0"/>
          <w:smallCaps w:val="0"/>
          <w:strike w:val="0"/>
          <w:color w:val="000000"/>
          <w:sz w:val="20"/>
          <w:szCs w:val="20"/>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The required Liberal Arts courses are shown here as ten 3-credit courses, distributed for balance among the semesters before </w:t>
      </w:r>
      <w:r w:rsidDel="00000000" w:rsidR="00000000" w:rsidRPr="00000000">
        <w:rPr>
          <w:rFonts w:ascii="Arial Narrow" w:cs="Arial Narrow" w:eastAsia="Arial Narrow" w:hAnsi="Arial Narrow"/>
          <w:b w:val="0"/>
          <w:i w:val="1"/>
          <w:smallCaps w:val="0"/>
          <w:strike w:val="0"/>
          <w:color w:val="000000"/>
          <w:sz w:val="20"/>
          <w:szCs w:val="20"/>
          <w:u w:val="none"/>
          <w:shd w:fill="auto" w:val="clear"/>
          <w:vertAlign w:val="baseline"/>
          <w:rtl w:val="0"/>
        </w:rPr>
        <w:t xml:space="preserve">Clinical Practice II</w:t>
      </w: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Other distributions are possible, and many Music Education majors decide to take some of these courses in the summer.</w:t>
      </w: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1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left"/>
        <w:rPr>
          <w:rFonts w:ascii="Arial Narrow" w:cs="Arial Narrow" w:eastAsia="Arial Narrow" w:hAnsi="Arial Narrow"/>
          <w:b w:val="0"/>
          <w:i w:val="0"/>
          <w:smallCaps w:val="0"/>
          <w:strike w:val="0"/>
          <w:color w:val="000000"/>
          <w:sz w:val="20"/>
          <w:szCs w:val="20"/>
          <w:shd w:fill="auto" w:val="clear"/>
          <w:vertAlign w:val="baseline"/>
        </w:rPr>
      </w:pPr>
      <w:r w:rsidDel="00000000" w:rsidR="00000000" w:rsidRPr="00000000">
        <w:rPr>
          <w:rFonts w:ascii="Arial Narrow" w:cs="Arial Narrow" w:eastAsia="Arial Narrow" w:hAnsi="Arial Narrow"/>
          <w:i w:val="1"/>
          <w:sz w:val="20"/>
          <w:szCs w:val="20"/>
          <w:rtl w:val="0"/>
        </w:rPr>
        <w:t xml:space="preserve">Music in Historical &amp; Cultural Context Elective</w:t>
      </w:r>
      <w:r w:rsidDel="00000000" w:rsidR="00000000" w:rsidRPr="00000000">
        <w:rPr>
          <w:rFonts w:ascii="Arial Narrow" w:cs="Arial Narrow" w:eastAsia="Arial Narrow" w:hAnsi="Arial Narrow"/>
          <w:sz w:val="20"/>
          <w:szCs w:val="20"/>
          <w:rtl w:val="0"/>
        </w:rPr>
        <w:t xml:space="preserve"> may be taken in the third or fourth year of study. The specific semester will be determined by when each course best fits in each student’s schedule.</w:t>
      </w:r>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1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left"/>
        <w:rPr>
          <w:rFonts w:ascii="Arial Narrow" w:cs="Arial Narrow" w:eastAsia="Arial Narrow" w:hAnsi="Arial Narrow"/>
          <w:b w:val="0"/>
          <w:i w:val="0"/>
          <w:smallCaps w:val="0"/>
          <w:strike w:val="0"/>
          <w:color w:val="000000"/>
          <w:sz w:val="20"/>
          <w:szCs w:val="20"/>
          <w:shd w:fill="auto" w:val="clear"/>
          <w:vertAlign w:val="baseline"/>
        </w:rPr>
      </w:pPr>
      <w:r w:rsidDel="00000000" w:rsidR="00000000" w:rsidRPr="00000000">
        <w:rPr>
          <w:rFonts w:ascii="Arial Narrow" w:cs="Arial Narrow" w:eastAsia="Arial Narrow" w:hAnsi="Arial Narrow"/>
          <w:sz w:val="20"/>
          <w:szCs w:val="20"/>
          <w:rtl w:val="0"/>
        </w:rPr>
        <w:t xml:space="preserve">Students may satisfy the </w:t>
      </w:r>
      <w:r w:rsidDel="00000000" w:rsidR="00000000" w:rsidRPr="00000000">
        <w:rPr>
          <w:rFonts w:ascii="Arial Narrow" w:cs="Arial Narrow" w:eastAsia="Arial Narrow" w:hAnsi="Arial Narrow"/>
          <w:i w:val="1"/>
          <w:sz w:val="20"/>
          <w:szCs w:val="20"/>
          <w:rtl w:val="0"/>
        </w:rPr>
        <w:t xml:space="preserve">Music in Historical &amp; Cultural Context Elective</w:t>
      </w:r>
      <w:r w:rsidDel="00000000" w:rsidR="00000000" w:rsidRPr="00000000">
        <w:rPr>
          <w:rFonts w:ascii="Arial Narrow" w:cs="Arial Narrow" w:eastAsia="Arial Narrow" w:hAnsi="Arial Narrow"/>
          <w:sz w:val="20"/>
          <w:szCs w:val="20"/>
          <w:rtl w:val="0"/>
        </w:rPr>
        <w:t xml:space="preserve"> requirement with </w:t>
      </w:r>
      <w:r w:rsidDel="00000000" w:rsidR="00000000" w:rsidRPr="00000000">
        <w:rPr>
          <w:rFonts w:ascii="Arial Narrow" w:cs="Arial Narrow" w:eastAsia="Arial Narrow" w:hAnsi="Arial Narrow"/>
          <w:i w:val="1"/>
          <w:sz w:val="20"/>
          <w:szCs w:val="20"/>
          <w:rtl w:val="0"/>
        </w:rPr>
        <w:t xml:space="preserve">Special Studies in Music History</w:t>
      </w:r>
      <w:r w:rsidDel="00000000" w:rsidR="00000000" w:rsidRPr="00000000">
        <w:rPr>
          <w:rFonts w:ascii="Arial Narrow" w:cs="Arial Narrow" w:eastAsia="Arial Narrow" w:hAnsi="Arial Narrow"/>
          <w:sz w:val="20"/>
          <w:szCs w:val="20"/>
          <w:rtl w:val="0"/>
        </w:rPr>
        <w:t xml:space="preserve"> (700:419 or 700:420) or with any of the following courses (see list of courses in the requirement checklist note). </w:t>
      </w: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left"/>
        <w:rPr>
          <w:rFonts w:ascii="Arial Narrow" w:cs="Arial Narrow" w:eastAsia="Arial Narrow" w:hAnsi="Arial Narrow"/>
          <w:b w:val="0"/>
          <w:i w:val="0"/>
          <w:smallCaps w:val="0"/>
          <w:strike w:val="0"/>
          <w:color w:val="000000"/>
          <w:sz w:val="20"/>
          <w:szCs w:val="20"/>
          <w:shd w:fill="auto" w:val="clear"/>
          <w:vertAlign w:val="baseline"/>
        </w:rPr>
      </w:pPr>
      <w:r w:rsidDel="00000000" w:rsidR="00000000" w:rsidRPr="00000000">
        <w:rPr>
          <w:rFonts w:ascii="Arial Narrow" w:cs="Arial Narrow" w:eastAsia="Arial Narrow" w:hAnsi="Arial Narrow"/>
          <w:b w:val="0"/>
          <w:i w:val="1"/>
          <w:smallCaps w:val="0"/>
          <w:strike w:val="0"/>
          <w:color w:val="000000"/>
          <w:sz w:val="20"/>
          <w:szCs w:val="20"/>
          <w:u w:val="none"/>
          <w:shd w:fill="auto" w:val="clear"/>
          <w:vertAlign w:val="baseline"/>
          <w:rtl w:val="0"/>
        </w:rPr>
        <w:t xml:space="preserve">Instrumental Music Education Lab</w:t>
      </w: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(700:386) is offered in the Fall semester of odd-numbered years. Students should take the Lab in either the third or fourth year of study.</w:t>
      </w:r>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left"/>
        <w:rPr>
          <w:rFonts w:ascii="Arial Narrow" w:cs="Arial Narrow" w:eastAsia="Arial Narrow" w:hAnsi="Arial Narrow"/>
          <w:b w:val="0"/>
          <w:i w:val="0"/>
          <w:smallCaps w:val="0"/>
          <w:strike w:val="0"/>
          <w:color w:val="000000"/>
          <w:sz w:val="20"/>
          <w:szCs w:val="20"/>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All Music Education Instrumental majors except percussionists (see below), must take two semesters of lessons on a secondary instrument (701:203). One of the secondary instruments must be from the same family as the major instrument; the other must be from a different family.  </w:t>
      </w:r>
      <w:r w:rsidDel="00000000" w:rsidR="00000000" w:rsidRPr="00000000">
        <w:rPr>
          <w:rtl w:val="0"/>
        </w:rPr>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Arial Narrow" w:cs="Arial Narrow" w:eastAsia="Arial Narrow" w:hAnsi="Arial Narrow"/>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left"/>
        <w:rPr>
          <w:rFonts w:ascii="Arial Narrow" w:cs="Arial Narrow" w:eastAsia="Arial Narrow" w:hAnsi="Arial Narrow"/>
          <w:b w:val="0"/>
          <w:i w:val="0"/>
          <w:smallCaps w:val="0"/>
          <w:strike w:val="0"/>
          <w:color w:val="000000"/>
          <w:sz w:val="20"/>
          <w:szCs w:val="20"/>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Percussionists are required to take three semesters of secondary lessons on a woodwind, brass, or string secondary instrument; the specific instrument will depend on the availability of teachers and instruments. </w:t>
      </w: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1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left"/>
        <w:rPr>
          <w:rFonts w:ascii="Arial Narrow" w:cs="Arial Narrow" w:eastAsia="Arial Narrow" w:hAnsi="Arial Narrow"/>
          <w:b w:val="0"/>
          <w:i w:val="0"/>
          <w:smallCaps w:val="0"/>
          <w:strike w:val="0"/>
          <w:color w:val="000000"/>
          <w:sz w:val="20"/>
          <w:szCs w:val="20"/>
          <w:shd w:fill="auto" w:val="clear"/>
          <w:vertAlign w:val="baseline"/>
        </w:rPr>
      </w:pPr>
      <w:r w:rsidDel="00000000" w:rsidR="00000000" w:rsidRPr="00000000">
        <w:rPr>
          <w:rFonts w:ascii="Arial Narrow" w:cs="Arial Narrow" w:eastAsia="Arial Narrow" w:hAnsi="Arial Narrow"/>
          <w:sz w:val="20"/>
          <w:szCs w:val="20"/>
          <w:rtl w:val="0"/>
        </w:rPr>
        <w:t xml:space="preserve">Intro to Music Education is NOT required and does not fulfill any degree requirements, however, </w:t>
      </w:r>
      <w:r w:rsidDel="00000000" w:rsidR="00000000" w:rsidRPr="00000000">
        <w:rPr>
          <w:rFonts w:ascii="Arial Narrow" w:cs="Arial Narrow" w:eastAsia="Arial Narrow" w:hAnsi="Arial Narrow"/>
          <w:sz w:val="20"/>
          <w:szCs w:val="20"/>
          <w:highlight w:val="white"/>
          <w:rtl w:val="0"/>
        </w:rPr>
        <w:t xml:space="preserve">scheduling permitting, it can be taken in either semester of the first year of study or the first semester of the second year of study. </w:t>
      </w:r>
      <w:r w:rsidDel="00000000" w:rsidR="00000000" w:rsidRPr="00000000">
        <w:rPr>
          <w:rtl w:val="0"/>
        </w:rPr>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1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left"/>
        <w:rPr>
          <w:rFonts w:ascii="Arial Narrow" w:cs="Arial Narrow" w:eastAsia="Arial Narrow" w:hAnsi="Arial Narrow"/>
          <w:b w:val="0"/>
          <w:i w:val="0"/>
          <w:smallCaps w:val="0"/>
          <w:strike w:val="0"/>
          <w:color w:val="000000"/>
          <w:sz w:val="20"/>
          <w:szCs w:val="20"/>
          <w:shd w:fill="auto" w:val="clear"/>
          <w:vertAlign w:val="baseline"/>
        </w:rPr>
      </w:pPr>
      <w:r w:rsidDel="00000000" w:rsidR="00000000" w:rsidRPr="00000000">
        <w:rPr>
          <w:rFonts w:ascii="Arial Narrow" w:cs="Arial Narrow" w:eastAsia="Arial Narrow" w:hAnsi="Arial Narrow"/>
          <w:sz w:val="20"/>
          <w:szCs w:val="20"/>
          <w:rtl w:val="0"/>
        </w:rPr>
        <w:t xml:space="preserve">Pedagogy is a two semester requirement:</w:t>
      </w:r>
      <w:r w:rsidDel="00000000" w:rsidR="00000000" w:rsidRPr="00000000">
        <w:rPr>
          <w:rtl w:val="0"/>
        </w:rPr>
      </w:r>
    </w:p>
    <w:p w:rsidR="00000000" w:rsidDel="00000000" w:rsidP="00000000" w:rsidRDefault="00000000" w:rsidRPr="00000000" w14:paraId="00000130">
      <w:pPr>
        <w:ind w:left="1440" w:firstLine="720"/>
        <w:rPr>
          <w:rFonts w:ascii="Arial Narrow" w:cs="Arial Narrow" w:eastAsia="Arial Narrow" w:hAnsi="Arial Narrow"/>
          <w:sz w:val="20"/>
          <w:szCs w:val="20"/>
        </w:rPr>
      </w:pPr>
      <w:bookmarkStart w:colFirst="0" w:colLast="0" w:name="_heading=h.30j0zll" w:id="0"/>
      <w:bookmarkEnd w:id="0"/>
      <w:r w:rsidDel="00000000" w:rsidR="00000000" w:rsidRPr="00000000">
        <w:rPr>
          <w:rFonts w:ascii="Arial Narrow" w:cs="Arial Narrow" w:eastAsia="Arial Narrow" w:hAnsi="Arial Narrow"/>
          <w:sz w:val="20"/>
          <w:szCs w:val="20"/>
          <w:rtl w:val="0"/>
        </w:rPr>
        <w:t xml:space="preserve">Piano majors: 701:459-460                 Percussion majors: 701:413-414</w:t>
      </w:r>
    </w:p>
    <w:p w:rsidR="00000000" w:rsidDel="00000000" w:rsidP="00000000" w:rsidRDefault="00000000" w:rsidRPr="00000000" w14:paraId="00000131">
      <w:pPr>
        <w:ind w:right="720" w:firstLine="720"/>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132">
      <w:pPr>
        <w:ind w:left="0" w:right="72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        Instrumental majors other than piano and percussion take one semester of the </w:t>
      </w:r>
      <w:r w:rsidDel="00000000" w:rsidR="00000000" w:rsidRPr="00000000">
        <w:rPr>
          <w:rFonts w:ascii="Arial Narrow" w:cs="Arial Narrow" w:eastAsia="Arial Narrow" w:hAnsi="Arial Narrow"/>
          <w:i w:val="1"/>
          <w:sz w:val="20"/>
          <w:szCs w:val="20"/>
          <w:rtl w:val="0"/>
        </w:rPr>
        <w:t xml:space="preserve">Intro to Instrumental Studio Teaching</w:t>
      </w:r>
      <w:r w:rsidDel="00000000" w:rsidR="00000000" w:rsidRPr="00000000">
        <w:rPr>
          <w:rFonts w:ascii="Arial Narrow" w:cs="Arial Narrow" w:eastAsia="Arial Narrow" w:hAnsi="Arial Narrow"/>
          <w:sz w:val="20"/>
          <w:szCs w:val="20"/>
          <w:rtl w:val="0"/>
        </w:rPr>
        <w:t xml:space="preserve"> </w:t>
      </w:r>
    </w:p>
    <w:p w:rsidR="00000000" w:rsidDel="00000000" w:rsidP="00000000" w:rsidRDefault="00000000" w:rsidRPr="00000000" w14:paraId="00000133">
      <w:pPr>
        <w:ind w:left="0" w:right="72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        (07:701:401) and one semester of the relevant instrumental techniques course: </w:t>
      </w:r>
    </w:p>
    <w:p w:rsidR="00000000" w:rsidDel="00000000" w:rsidP="00000000" w:rsidRDefault="00000000" w:rsidRPr="00000000" w14:paraId="00000134">
      <w:pPr>
        <w:ind w:left="72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Woodwind: 701:401:01/700:265              String: 701:403:02/700:263               Brass: 700:401:03/700:267</w:t>
        <w:br w:type="textWrapping"/>
      </w:r>
    </w:p>
    <w:p w:rsidR="00000000" w:rsidDel="00000000" w:rsidP="00000000" w:rsidRDefault="00000000" w:rsidRPr="00000000" w14:paraId="00000135">
      <w:pPr>
        <w:tabs>
          <w:tab w:val="left" w:leader="none" w:pos="360"/>
        </w:tabs>
        <w:spacing w:after="0" w:before="0" w:lineRule="auto"/>
        <w:ind w:right="720"/>
        <w:rPr>
          <w:rFonts w:ascii="Arial Narrow" w:cs="Arial Narrow" w:eastAsia="Arial Narrow" w:hAnsi="Arial Narrow"/>
          <w:i w:val="1"/>
          <w:sz w:val="20"/>
          <w:szCs w:val="20"/>
        </w:rPr>
      </w:pPr>
      <w:r w:rsidDel="00000000" w:rsidR="00000000" w:rsidRPr="00000000">
        <w:rPr>
          <w:rtl w:val="0"/>
        </w:rPr>
      </w:r>
    </w:p>
    <w:p w:rsidR="00000000" w:rsidDel="00000000" w:rsidP="00000000" w:rsidRDefault="00000000" w:rsidRPr="00000000" w14:paraId="00000136">
      <w:pPr>
        <w:tabs>
          <w:tab w:val="left" w:leader="none" w:pos="360"/>
        </w:tabs>
        <w:spacing w:after="0" w:before="0" w:lineRule="auto"/>
        <w:ind w:right="720"/>
        <w:rPr>
          <w:rFonts w:ascii="Arial Narrow" w:cs="Arial Narrow" w:eastAsia="Arial Narrow" w:hAnsi="Arial Narrow"/>
          <w:i w:val="1"/>
          <w:sz w:val="20"/>
          <w:szCs w:val="20"/>
        </w:rPr>
      </w:pPr>
      <w:r w:rsidDel="00000000" w:rsidR="00000000" w:rsidRPr="00000000">
        <w:rPr>
          <w:rtl w:val="0"/>
        </w:rPr>
      </w:r>
    </w:p>
    <w:p w:rsidR="00000000" w:rsidDel="00000000" w:rsidP="00000000" w:rsidRDefault="00000000" w:rsidRPr="00000000" w14:paraId="00000137">
      <w:pPr>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3"/>
          <w:szCs w:val="23"/>
          <w:rtl w:val="0"/>
        </w:rPr>
        <w:t xml:space="preserve">Updated 2025</w:t>
      </w:r>
      <w:r w:rsidDel="00000000" w:rsidR="00000000" w:rsidRPr="00000000">
        <w:rPr>
          <w:rtl w:val="0"/>
        </w:rPr>
      </w:r>
    </w:p>
    <w:sectPr>
      <w:pgSz w:h="15840" w:w="12240" w:orient="portrait"/>
      <w:pgMar w:bottom="431.99999999999994" w:top="187.2"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rPr>
      <w:b w:val="1"/>
      <w:sz w:val="27"/>
      <w:szCs w:val="27"/>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rPr>
      <w:b w:val="1"/>
      <w:sz w:val="27"/>
      <w:szCs w:val="27"/>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rPr>
      <w:b w:val="1"/>
      <w:sz w:val="27"/>
      <w:szCs w:val="27"/>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rPr>
      <w:b w:val="1"/>
      <w:sz w:val="27"/>
      <w:szCs w:val="27"/>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Heading3">
    <w:name w:val="Heading 3"/>
    <w:basedOn w:val="Normal"/>
    <w:next w:val="Heading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2"/>
    </w:pPr>
    <w:rPr>
      <w:b w:val="1"/>
      <w:bCs w:val="1"/>
      <w:w w:val="100"/>
      <w:position w:val="-1"/>
      <w:sz w:val="27"/>
      <w:szCs w:val="27"/>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HTMLPreformatted">
    <w:name w:val="HTML Preformatted"/>
    <w:basedOn w:val="Normal"/>
    <w:next w:val="HTMLPreformatted"/>
    <w:autoRedefine w:val="0"/>
    <w:hidden w:val="0"/>
    <w:qFormat w:val="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1"/>
      <w:spacing w:line="1" w:lineRule="atLeast"/>
      <w:ind w:leftChars="-1" w:rightChars="0" w:firstLineChars="-1"/>
      <w:textDirection w:val="btLr"/>
      <w:textAlignment w:val="top"/>
      <w:outlineLvl w:val="0"/>
    </w:pPr>
    <w:rPr>
      <w:rFonts w:ascii="Courier New" w:cs="Courier New" w:hAnsi="Courier New"/>
      <w:w w:val="100"/>
      <w:position w:val="-1"/>
      <w:sz w:val="20"/>
      <w:szCs w:val="20"/>
      <w:effect w:val="none"/>
      <w:vertAlign w:val="baseline"/>
      <w:cs w:val="0"/>
      <w:em w:val="none"/>
      <w:lang w:bidi="ar-SA" w:eastAsia="en-US" w:val="en-US"/>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Normal(Web)">
    <w:name w:val="Normal (Web)"/>
    <w:basedOn w:val="Normal"/>
    <w:next w:val="Normal(Web)"/>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paragraph" w:styleId="ColorfulList-Accent1">
    <w:name w:val="Colorful List - Accent 1"/>
    <w:basedOn w:val="Normal"/>
    <w:next w:val="ColorfulList-Accent1"/>
    <w:autoRedefine w:val="0"/>
    <w:hidden w:val="0"/>
    <w:qFormat w:val="0"/>
    <w:pPr>
      <w:suppressAutoHyphens w:val="1"/>
      <w:spacing w:line="1" w:lineRule="atLeast"/>
      <w:ind w:left="7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 w:type="table" w:styleId="Table3">
    <w:basedOn w:val="TableNormal"/>
    <w:rPr>
      <w:vertAlign w:val="baseline"/>
    </w:rPr>
    <w:tblPr>
      <w:tblStyleRowBandSize w:val="1"/>
      <w:tblStyleColBandSize w:val="1"/>
      <w:tblCellMar>
        <w:top w:w="0.0" w:type="dxa"/>
        <w:left w:w="108.0" w:type="dxa"/>
        <w:bottom w:w="0.0" w:type="dxa"/>
        <w:right w:w="108.0" w:type="dxa"/>
      </w:tblCellMar>
    </w:tblPr>
  </w:style>
  <w:style w:type="table" w:styleId="Table4">
    <w:basedOn w:val="TableNormal"/>
    <w:rPr>
      <w:vertAlign w:val="baseline"/>
    </w:rPr>
    <w:tblPr>
      <w:tblStyleRowBandSize w:val="1"/>
      <w:tblStyleColBandSize w:val="1"/>
      <w:tblCellMar>
        <w:top w:w="0.0" w:type="dxa"/>
        <w:left w:w="108.0" w:type="dxa"/>
        <w:bottom w:w="0.0" w:type="dxa"/>
        <w:right w:w="108.0" w:type="dxa"/>
      </w:tblCellMar>
    </w:tblPr>
  </w:style>
  <w:style w:type="table" w:styleId="Table5">
    <w:basedOn w:val="TableNormal"/>
    <w:rPr>
      <w:vertAlign w:val="baseline"/>
    </w:rPr>
    <w:tblPr>
      <w:tblStyleRowBandSize w:val="1"/>
      <w:tblStyleColBandSize w:val="1"/>
      <w:tblCellMar>
        <w:top w:w="0.0" w:type="dxa"/>
        <w:left w:w="108.0" w:type="dxa"/>
        <w:bottom w:w="0.0" w:type="dxa"/>
        <w:right w:w="108.0" w:type="dxa"/>
      </w:tblCellMar>
    </w:tblPr>
  </w:style>
  <w:style w:type="table" w:styleId="Table6">
    <w:basedOn w:val="TableNormal"/>
    <w:rPr>
      <w:vertAlign w:val="baseline"/>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 w:type="table" w:styleId="Table3">
    <w:basedOn w:val="TableNormal"/>
    <w:rPr>
      <w:vertAlign w:val="baseline"/>
    </w:rPr>
    <w:tblPr>
      <w:tblStyleRowBandSize w:val="1"/>
      <w:tblStyleColBandSize w:val="1"/>
      <w:tblCellMar>
        <w:top w:w="0.0" w:type="dxa"/>
        <w:left w:w="108.0" w:type="dxa"/>
        <w:bottom w:w="0.0" w:type="dxa"/>
        <w:right w:w="108.0" w:type="dxa"/>
      </w:tblCellMar>
    </w:tblPr>
  </w:style>
  <w:style w:type="table" w:styleId="Table4">
    <w:basedOn w:val="TableNormal"/>
    <w:rPr>
      <w:vertAlign w:val="baseline"/>
    </w:rPr>
    <w:tblPr>
      <w:tblStyleRowBandSize w:val="1"/>
      <w:tblStyleColBandSize w:val="1"/>
      <w:tblCellMar>
        <w:top w:w="0.0" w:type="dxa"/>
        <w:left w:w="108.0" w:type="dxa"/>
        <w:bottom w:w="0.0" w:type="dxa"/>
        <w:right w:w="108.0" w:type="dxa"/>
      </w:tblCellMar>
    </w:tblPr>
  </w:style>
  <w:style w:type="table" w:styleId="Table5">
    <w:basedOn w:val="TableNormal"/>
    <w:rPr>
      <w:vertAlign w:val="baseline"/>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 w:type="table" w:styleId="Table3">
    <w:basedOn w:val="TableNormal"/>
    <w:rPr>
      <w:vertAlign w:val="baseline"/>
    </w:rPr>
    <w:tblPr>
      <w:tblStyleRowBandSize w:val="1"/>
      <w:tblStyleColBandSize w:val="1"/>
      <w:tblCellMar>
        <w:top w:w="0.0" w:type="dxa"/>
        <w:left w:w="108.0" w:type="dxa"/>
        <w:bottom w:w="0.0" w:type="dxa"/>
        <w:right w:w="108.0" w:type="dxa"/>
      </w:tblCellMar>
    </w:tblPr>
  </w:style>
  <w:style w:type="table" w:styleId="Table4">
    <w:basedOn w:val="TableNormal"/>
    <w:rPr>
      <w:vertAlign w:val="baseline"/>
    </w:rPr>
    <w:tblPr>
      <w:tblStyleRowBandSize w:val="1"/>
      <w:tblStyleColBandSize w:val="1"/>
      <w:tblCellMar>
        <w:top w:w="0.0" w:type="dxa"/>
        <w:left w:w="108.0" w:type="dxa"/>
        <w:bottom w:w="0.0" w:type="dxa"/>
        <w:right w:w="108.0" w:type="dxa"/>
      </w:tblCellMar>
    </w:tblPr>
  </w:style>
  <w:style w:type="table" w:styleId="Table5">
    <w:basedOn w:val="TableNormal"/>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hFLgHG8H9a5AXDd7nnAzIp0wVA==">CgMxLjAyCWguMzBqMHpsbDgAciExcHlxdGR2RG51WlFwQkFycXhKQkdTZjlNOWlxVURHMWQ=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2017-10-18T19:54:00Z</dcterms:created>
  <dc:creator>Darryl J. Bott</dc:creator>
</cp:coreProperties>
</file>