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60"/>
        <w:ind w:left="3" w:right="3"/>
        <w:jc w:val="center"/>
      </w:pPr>
      <w:r>
        <w:rPr/>
        <w:t>Learning</w:t>
      </w:r>
      <w:r>
        <w:rPr>
          <w:spacing w:val="-5"/>
        </w:rPr>
        <w:t> </w:t>
      </w:r>
      <w:r>
        <w:rPr/>
        <w:t>Goals</w:t>
      </w:r>
      <w:r>
        <w:rPr>
          <w:spacing w:val="-6"/>
        </w:rPr>
        <w:t> </w:t>
      </w:r>
      <w:r>
        <w:rPr/>
        <w:t>of</w:t>
      </w:r>
      <w:r>
        <w:rPr>
          <w:spacing w:val="-3"/>
        </w:rPr>
        <w:t> </w:t>
      </w:r>
      <w:r>
        <w:rPr/>
        <w:t>the</w:t>
      </w:r>
      <w:r>
        <w:rPr>
          <w:spacing w:val="-2"/>
        </w:rPr>
        <w:t> </w:t>
      </w:r>
      <w:r>
        <w:rPr/>
        <w:t>MGSA</w:t>
      </w:r>
      <w:r>
        <w:rPr>
          <w:spacing w:val="-3"/>
        </w:rPr>
        <w:t> </w:t>
      </w:r>
      <w:r>
        <w:rPr/>
        <w:t>Graduate</w:t>
      </w:r>
      <w:r>
        <w:rPr>
          <w:spacing w:val="-5"/>
        </w:rPr>
        <w:t> </w:t>
      </w:r>
      <w:r>
        <w:rPr/>
        <w:t>Music</w:t>
      </w:r>
      <w:r>
        <w:rPr>
          <w:spacing w:val="-6"/>
        </w:rPr>
        <w:t> </w:t>
      </w:r>
      <w:r>
        <w:rPr>
          <w:spacing w:val="-2"/>
        </w:rPr>
        <w:t>Programs</w:t>
      </w:r>
    </w:p>
    <w:p>
      <w:pPr>
        <w:spacing w:line="240" w:lineRule="auto" w:before="0"/>
        <w:rPr>
          <w:b/>
          <w:sz w:val="28"/>
        </w:rPr>
      </w:pPr>
    </w:p>
    <w:p>
      <w:pPr>
        <w:spacing w:line="240" w:lineRule="auto" w:before="13"/>
        <w:rPr>
          <w:b/>
          <w:sz w:val="28"/>
        </w:rPr>
      </w:pPr>
    </w:p>
    <w:p>
      <w:pPr>
        <w:pStyle w:val="BodyText"/>
        <w:spacing w:before="1"/>
        <w:ind w:left="4" w:right="1"/>
        <w:jc w:val="center"/>
      </w:pPr>
      <w:r>
        <w:rPr/>
        <w:t>MM</w:t>
      </w:r>
      <w:r>
        <w:rPr>
          <w:spacing w:val="-8"/>
        </w:rPr>
        <w:t> </w:t>
      </w:r>
      <w:r>
        <w:rPr/>
        <w:t>Degree</w:t>
      </w:r>
      <w:r>
        <w:rPr>
          <w:spacing w:val="-4"/>
        </w:rPr>
        <w:t> </w:t>
      </w:r>
      <w:r>
        <w:rPr/>
        <w:t>Learning</w:t>
      </w:r>
      <w:r>
        <w:rPr>
          <w:spacing w:val="-3"/>
        </w:rPr>
        <w:t> </w:t>
      </w:r>
      <w:r>
        <w:rPr/>
        <w:t>Goals</w:t>
      </w:r>
      <w:r>
        <w:rPr>
          <w:spacing w:val="-6"/>
        </w:rPr>
        <w:t> </w:t>
      </w:r>
      <w:r>
        <w:rPr/>
        <w:t>and</w:t>
      </w:r>
      <w:r>
        <w:rPr>
          <w:spacing w:val="-8"/>
        </w:rPr>
        <w:t> </w:t>
      </w:r>
      <w:r>
        <w:rPr/>
        <w:t>Assessments</w:t>
      </w:r>
      <w:r>
        <w:rPr>
          <w:spacing w:val="-4"/>
        </w:rPr>
        <w:t> </w:t>
      </w:r>
      <w:r>
        <w:rPr/>
        <w:t>(Music</w:t>
      </w:r>
      <w:r>
        <w:rPr>
          <w:spacing w:val="-3"/>
        </w:rPr>
        <w:t> </w:t>
      </w:r>
      <w:r>
        <w:rPr>
          <w:spacing w:val="-2"/>
        </w:rPr>
        <w:t>Education)</w:t>
      </w:r>
    </w:p>
    <w:p>
      <w:pPr>
        <w:spacing w:line="240" w:lineRule="auto" w:before="122" w:after="0"/>
        <w:rPr>
          <w:b/>
          <w:sz w:val="20"/>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7"/>
        <w:gridCol w:w="5252"/>
        <w:gridCol w:w="5400"/>
      </w:tblGrid>
      <w:tr>
        <w:trPr>
          <w:trHeight w:val="527" w:hRule="atLeast"/>
        </w:trPr>
        <w:tc>
          <w:tcPr>
            <w:tcW w:w="2597" w:type="dxa"/>
          </w:tcPr>
          <w:p>
            <w:pPr>
              <w:pStyle w:val="TableParagraph"/>
              <w:spacing w:line="263" w:lineRule="exact"/>
              <w:ind w:left="107"/>
              <w:rPr>
                <w:b/>
                <w:sz w:val="23"/>
              </w:rPr>
            </w:pPr>
            <w:r>
              <w:rPr>
                <w:b/>
                <w:sz w:val="23"/>
              </w:rPr>
              <w:t>Learning</w:t>
            </w:r>
            <w:r>
              <w:rPr>
                <w:b/>
                <w:spacing w:val="-2"/>
                <w:sz w:val="23"/>
              </w:rPr>
              <w:t> </w:t>
            </w:r>
            <w:r>
              <w:rPr>
                <w:b/>
                <w:spacing w:val="-4"/>
                <w:sz w:val="23"/>
              </w:rPr>
              <w:t>Goal</w:t>
            </w:r>
          </w:p>
        </w:tc>
        <w:tc>
          <w:tcPr>
            <w:tcW w:w="5252" w:type="dxa"/>
          </w:tcPr>
          <w:p>
            <w:pPr>
              <w:pStyle w:val="TableParagraph"/>
              <w:spacing w:line="263" w:lineRule="exact"/>
              <w:rPr>
                <w:b/>
                <w:sz w:val="23"/>
              </w:rPr>
            </w:pPr>
            <w:r>
              <w:rPr>
                <w:b/>
                <w:sz w:val="23"/>
              </w:rPr>
              <w:t>Student</w:t>
            </w:r>
            <w:r>
              <w:rPr>
                <w:b/>
                <w:spacing w:val="-4"/>
                <w:sz w:val="23"/>
              </w:rPr>
              <w:t> </w:t>
            </w:r>
            <w:r>
              <w:rPr>
                <w:b/>
                <w:sz w:val="23"/>
              </w:rPr>
              <w:t>Assessment</w:t>
            </w:r>
            <w:r>
              <w:rPr>
                <w:b/>
                <w:spacing w:val="-3"/>
                <w:sz w:val="23"/>
              </w:rPr>
              <w:t> </w:t>
            </w:r>
            <w:r>
              <w:rPr>
                <w:b/>
                <w:sz w:val="23"/>
              </w:rPr>
              <w:t>Measures</w:t>
            </w:r>
            <w:r>
              <w:rPr>
                <w:b/>
                <w:spacing w:val="-4"/>
                <w:sz w:val="23"/>
              </w:rPr>
              <w:t> </w:t>
            </w:r>
            <w:r>
              <w:rPr>
                <w:b/>
                <w:sz w:val="23"/>
              </w:rPr>
              <w:t>and</w:t>
            </w:r>
            <w:r>
              <w:rPr>
                <w:b/>
                <w:spacing w:val="-4"/>
                <w:sz w:val="23"/>
              </w:rPr>
              <w:t> </w:t>
            </w:r>
            <w:r>
              <w:rPr>
                <w:b/>
                <w:spacing w:val="-2"/>
                <w:sz w:val="23"/>
              </w:rPr>
              <w:t>Criteria</w:t>
            </w:r>
          </w:p>
        </w:tc>
        <w:tc>
          <w:tcPr>
            <w:tcW w:w="5400" w:type="dxa"/>
          </w:tcPr>
          <w:p>
            <w:pPr>
              <w:pStyle w:val="TableParagraph"/>
              <w:spacing w:line="263" w:lineRule="exact"/>
              <w:rPr>
                <w:b/>
                <w:sz w:val="23"/>
              </w:rPr>
            </w:pPr>
            <w:r>
              <w:rPr>
                <w:b/>
                <w:sz w:val="23"/>
              </w:rPr>
              <w:t>Feedback</w:t>
            </w:r>
            <w:r>
              <w:rPr>
                <w:b/>
                <w:spacing w:val="-3"/>
                <w:sz w:val="23"/>
              </w:rPr>
              <w:t> </w:t>
            </w:r>
            <w:r>
              <w:rPr>
                <w:b/>
                <w:sz w:val="23"/>
              </w:rPr>
              <w:t>of</w:t>
            </w:r>
            <w:r>
              <w:rPr>
                <w:b/>
                <w:spacing w:val="-3"/>
                <w:sz w:val="23"/>
              </w:rPr>
              <w:t> </w:t>
            </w:r>
            <w:r>
              <w:rPr>
                <w:b/>
                <w:sz w:val="23"/>
              </w:rPr>
              <w:t>Assessment</w:t>
            </w:r>
            <w:r>
              <w:rPr>
                <w:b/>
                <w:spacing w:val="-6"/>
                <w:sz w:val="23"/>
              </w:rPr>
              <w:t> </w:t>
            </w:r>
            <w:r>
              <w:rPr>
                <w:b/>
                <w:spacing w:val="-2"/>
                <w:sz w:val="23"/>
              </w:rPr>
              <w:t>Results</w:t>
            </w:r>
          </w:p>
        </w:tc>
      </w:tr>
      <w:tr>
        <w:trPr>
          <w:trHeight w:val="3175" w:hRule="atLeast"/>
        </w:trPr>
        <w:tc>
          <w:tcPr>
            <w:tcW w:w="2597" w:type="dxa"/>
          </w:tcPr>
          <w:p>
            <w:pPr>
              <w:pStyle w:val="TableParagraph"/>
              <w:ind w:left="468" w:hanging="361"/>
              <w:rPr>
                <w:sz w:val="23"/>
              </w:rPr>
            </w:pPr>
            <w:r>
              <w:rPr>
                <w:sz w:val="23"/>
              </w:rPr>
              <w:t>1.</w:t>
            </w:r>
            <w:r>
              <w:rPr>
                <w:spacing w:val="80"/>
                <w:sz w:val="23"/>
              </w:rPr>
              <w:t> </w:t>
            </w:r>
            <w:r>
              <w:rPr>
                <w:sz w:val="23"/>
              </w:rPr>
              <w:t>Attain</w:t>
            </w:r>
            <w:r>
              <w:rPr>
                <w:spacing w:val="-8"/>
                <w:sz w:val="23"/>
              </w:rPr>
              <w:t> </w:t>
            </w:r>
            <w:r>
              <w:rPr>
                <w:sz w:val="23"/>
              </w:rPr>
              <w:t>mastery</w:t>
            </w:r>
            <w:r>
              <w:rPr>
                <w:spacing w:val="-8"/>
                <w:sz w:val="23"/>
              </w:rPr>
              <w:t> </w:t>
            </w:r>
            <w:r>
              <w:rPr>
                <w:sz w:val="23"/>
              </w:rPr>
              <w:t>in</w:t>
            </w:r>
            <w:r>
              <w:rPr>
                <w:spacing w:val="-6"/>
                <w:sz w:val="23"/>
              </w:rPr>
              <w:t> </w:t>
            </w:r>
            <w:r>
              <w:rPr>
                <w:sz w:val="23"/>
              </w:rPr>
              <w:t>the field of music </w:t>
            </w:r>
            <w:r>
              <w:rPr>
                <w:spacing w:val="-2"/>
                <w:sz w:val="23"/>
              </w:rPr>
              <w:t>education</w:t>
            </w:r>
          </w:p>
        </w:tc>
        <w:tc>
          <w:tcPr>
            <w:tcW w:w="5252" w:type="dxa"/>
          </w:tcPr>
          <w:p>
            <w:pPr>
              <w:pStyle w:val="TableParagraph"/>
              <w:spacing w:line="263" w:lineRule="exact"/>
              <w:rPr>
                <w:sz w:val="23"/>
              </w:rPr>
            </w:pPr>
            <w:r>
              <w:rPr>
                <w:spacing w:val="-2"/>
                <w:sz w:val="23"/>
                <w:u w:val="single"/>
              </w:rPr>
              <w:t>Coursework</w:t>
            </w:r>
          </w:p>
          <w:p>
            <w:pPr>
              <w:pStyle w:val="TableParagraph"/>
              <w:spacing w:before="2"/>
              <w:ind w:left="0"/>
              <w:rPr>
                <w:b/>
                <w:sz w:val="23"/>
              </w:rPr>
            </w:pPr>
          </w:p>
          <w:p>
            <w:pPr>
              <w:pStyle w:val="TableParagraph"/>
              <w:ind w:right="143"/>
              <w:rPr>
                <w:sz w:val="23"/>
              </w:rPr>
            </w:pPr>
            <w:r>
              <w:rPr>
                <w:sz w:val="23"/>
              </w:rPr>
              <w:t>Students</w:t>
            </w:r>
            <w:r>
              <w:rPr>
                <w:spacing w:val="-8"/>
                <w:sz w:val="23"/>
              </w:rPr>
              <w:t> </w:t>
            </w:r>
            <w:r>
              <w:rPr>
                <w:sz w:val="23"/>
              </w:rPr>
              <w:t>undertake</w:t>
            </w:r>
            <w:r>
              <w:rPr>
                <w:spacing w:val="-7"/>
                <w:sz w:val="23"/>
              </w:rPr>
              <w:t> </w:t>
            </w:r>
            <w:r>
              <w:rPr>
                <w:sz w:val="23"/>
              </w:rPr>
              <w:t>required</w:t>
            </w:r>
            <w:r>
              <w:rPr>
                <w:spacing w:val="-7"/>
                <w:sz w:val="23"/>
              </w:rPr>
              <w:t> </w:t>
            </w:r>
            <w:r>
              <w:rPr>
                <w:sz w:val="23"/>
              </w:rPr>
              <w:t>and</w:t>
            </w:r>
            <w:r>
              <w:rPr>
                <w:spacing w:val="-10"/>
                <w:sz w:val="23"/>
              </w:rPr>
              <w:t> </w:t>
            </w:r>
            <w:r>
              <w:rPr>
                <w:sz w:val="23"/>
              </w:rPr>
              <w:t>elective</w:t>
            </w:r>
            <w:r>
              <w:rPr>
                <w:spacing w:val="-9"/>
                <w:sz w:val="23"/>
              </w:rPr>
              <w:t> </w:t>
            </w:r>
            <w:r>
              <w:rPr>
                <w:sz w:val="23"/>
              </w:rPr>
              <w:t>coursework in</w:t>
            </w:r>
            <w:r>
              <w:rPr>
                <w:spacing w:val="-2"/>
                <w:sz w:val="23"/>
              </w:rPr>
              <w:t> </w:t>
            </w:r>
            <w:r>
              <w:rPr>
                <w:sz w:val="23"/>
              </w:rPr>
              <w:t>music</w:t>
            </w:r>
            <w:r>
              <w:rPr>
                <w:spacing w:val="-2"/>
                <w:sz w:val="23"/>
              </w:rPr>
              <w:t> </w:t>
            </w:r>
            <w:r>
              <w:rPr>
                <w:sz w:val="23"/>
              </w:rPr>
              <w:t>education,</w:t>
            </w:r>
            <w:r>
              <w:rPr>
                <w:spacing w:val="-5"/>
                <w:sz w:val="23"/>
              </w:rPr>
              <w:t> </w:t>
            </w:r>
            <w:r>
              <w:rPr>
                <w:sz w:val="23"/>
              </w:rPr>
              <w:t>music</w:t>
            </w:r>
            <w:r>
              <w:rPr>
                <w:spacing w:val="-4"/>
                <w:sz w:val="23"/>
              </w:rPr>
              <w:t> </w:t>
            </w:r>
            <w:r>
              <w:rPr>
                <w:sz w:val="23"/>
              </w:rPr>
              <w:t>theory,</w:t>
            </w:r>
            <w:r>
              <w:rPr>
                <w:spacing w:val="-5"/>
                <w:sz w:val="23"/>
              </w:rPr>
              <w:t> </w:t>
            </w:r>
            <w:r>
              <w:rPr>
                <w:sz w:val="23"/>
              </w:rPr>
              <w:t>and</w:t>
            </w:r>
            <w:r>
              <w:rPr>
                <w:spacing w:val="-2"/>
                <w:sz w:val="23"/>
              </w:rPr>
              <w:t> </w:t>
            </w:r>
            <w:r>
              <w:rPr>
                <w:sz w:val="23"/>
              </w:rPr>
              <w:t>music</w:t>
            </w:r>
            <w:r>
              <w:rPr>
                <w:spacing w:val="-1"/>
                <w:sz w:val="23"/>
              </w:rPr>
              <w:t> </w:t>
            </w:r>
            <w:r>
              <w:rPr>
                <w:spacing w:val="-2"/>
                <w:sz w:val="23"/>
              </w:rPr>
              <w:t>history.</w:t>
            </w:r>
          </w:p>
          <w:p>
            <w:pPr>
              <w:pStyle w:val="TableParagraph"/>
              <w:ind w:left="0"/>
              <w:rPr>
                <w:b/>
                <w:sz w:val="23"/>
              </w:rPr>
            </w:pPr>
          </w:p>
          <w:p>
            <w:pPr>
              <w:pStyle w:val="TableParagraph"/>
              <w:ind w:left="0"/>
              <w:rPr>
                <w:b/>
                <w:sz w:val="23"/>
              </w:rPr>
            </w:pPr>
          </w:p>
          <w:p>
            <w:pPr>
              <w:pStyle w:val="TableParagraph"/>
              <w:ind w:left="0"/>
              <w:rPr>
                <w:b/>
                <w:sz w:val="23"/>
              </w:rPr>
            </w:pPr>
          </w:p>
          <w:p>
            <w:pPr>
              <w:pStyle w:val="TableParagraph"/>
              <w:spacing w:line="264" w:lineRule="exact"/>
              <w:rPr>
                <w:sz w:val="23"/>
              </w:rPr>
            </w:pPr>
            <w:r>
              <w:rPr>
                <w:sz w:val="23"/>
                <w:u w:val="single"/>
              </w:rPr>
              <w:t>Written</w:t>
            </w:r>
            <w:r>
              <w:rPr>
                <w:spacing w:val="-6"/>
                <w:sz w:val="23"/>
                <w:u w:val="single"/>
              </w:rPr>
              <w:t> </w:t>
            </w:r>
            <w:r>
              <w:rPr>
                <w:sz w:val="23"/>
                <w:u w:val="single"/>
              </w:rPr>
              <w:t>Comprehensive</w:t>
            </w:r>
            <w:r>
              <w:rPr>
                <w:spacing w:val="-3"/>
                <w:sz w:val="23"/>
                <w:u w:val="single"/>
              </w:rPr>
              <w:t> </w:t>
            </w:r>
            <w:r>
              <w:rPr>
                <w:spacing w:val="-4"/>
                <w:sz w:val="23"/>
                <w:u w:val="single"/>
              </w:rPr>
              <w:t>Exam</w:t>
            </w:r>
          </w:p>
          <w:p>
            <w:pPr>
              <w:pStyle w:val="TableParagraph"/>
              <w:rPr>
                <w:sz w:val="23"/>
              </w:rPr>
            </w:pPr>
            <w:r>
              <w:rPr>
                <w:sz w:val="23"/>
              </w:rPr>
              <w:t>The</w:t>
            </w:r>
            <w:r>
              <w:rPr>
                <w:spacing w:val="-6"/>
                <w:sz w:val="23"/>
              </w:rPr>
              <w:t> </w:t>
            </w:r>
            <w:r>
              <w:rPr>
                <w:sz w:val="23"/>
              </w:rPr>
              <w:t>comprehensive</w:t>
            </w:r>
            <w:r>
              <w:rPr>
                <w:spacing w:val="-6"/>
                <w:sz w:val="23"/>
              </w:rPr>
              <w:t> </w:t>
            </w:r>
            <w:r>
              <w:rPr>
                <w:sz w:val="23"/>
              </w:rPr>
              <w:t>exam</w:t>
            </w:r>
            <w:r>
              <w:rPr>
                <w:spacing w:val="-8"/>
                <w:sz w:val="23"/>
              </w:rPr>
              <w:t> </w:t>
            </w:r>
            <w:r>
              <w:rPr>
                <w:sz w:val="23"/>
              </w:rPr>
              <w:t>assesses</w:t>
            </w:r>
            <w:r>
              <w:rPr>
                <w:spacing w:val="-3"/>
                <w:sz w:val="23"/>
              </w:rPr>
              <w:t> </w:t>
            </w:r>
            <w:r>
              <w:rPr>
                <w:sz w:val="23"/>
              </w:rPr>
              <w:t>mastery</w:t>
            </w:r>
            <w:r>
              <w:rPr>
                <w:spacing w:val="-6"/>
                <w:sz w:val="23"/>
              </w:rPr>
              <w:t> </w:t>
            </w:r>
            <w:r>
              <w:rPr>
                <w:sz w:val="23"/>
              </w:rPr>
              <w:t>of</w:t>
            </w:r>
            <w:r>
              <w:rPr>
                <w:spacing w:val="-6"/>
                <w:sz w:val="23"/>
              </w:rPr>
              <w:t> </w:t>
            </w:r>
            <w:r>
              <w:rPr>
                <w:sz w:val="23"/>
              </w:rPr>
              <w:t>the</w:t>
            </w:r>
            <w:r>
              <w:rPr>
                <w:spacing w:val="-6"/>
                <w:sz w:val="23"/>
              </w:rPr>
              <w:t> </w:t>
            </w:r>
            <w:r>
              <w:rPr>
                <w:sz w:val="23"/>
              </w:rPr>
              <w:t>field of music education.</w:t>
            </w:r>
          </w:p>
        </w:tc>
        <w:tc>
          <w:tcPr>
            <w:tcW w:w="5400" w:type="dxa"/>
          </w:tcPr>
          <w:p>
            <w:pPr>
              <w:pStyle w:val="TableParagraph"/>
              <w:spacing w:line="263" w:lineRule="exact"/>
              <w:rPr>
                <w:sz w:val="23"/>
              </w:rPr>
            </w:pPr>
            <w:r>
              <w:rPr>
                <w:spacing w:val="-2"/>
                <w:sz w:val="23"/>
                <w:u w:val="single"/>
              </w:rPr>
              <w:t>Coursework</w:t>
            </w:r>
          </w:p>
          <w:p>
            <w:pPr>
              <w:pStyle w:val="TableParagraph"/>
              <w:spacing w:before="2"/>
              <w:ind w:left="0"/>
              <w:rPr>
                <w:b/>
                <w:sz w:val="23"/>
              </w:rPr>
            </w:pPr>
          </w:p>
          <w:p>
            <w:pPr>
              <w:pStyle w:val="TableParagraph"/>
              <w:rPr>
                <w:sz w:val="23"/>
              </w:rPr>
            </w:pPr>
            <w:r>
              <w:rPr>
                <w:sz w:val="23"/>
              </w:rPr>
              <w:t>All coursework is evaluated according to specific guidelines</w:t>
            </w:r>
            <w:r>
              <w:rPr>
                <w:spacing w:val="-5"/>
                <w:sz w:val="23"/>
              </w:rPr>
              <w:t> </w:t>
            </w:r>
            <w:r>
              <w:rPr>
                <w:sz w:val="23"/>
              </w:rPr>
              <w:t>laid</w:t>
            </w:r>
            <w:r>
              <w:rPr>
                <w:spacing w:val="-7"/>
                <w:sz w:val="23"/>
              </w:rPr>
              <w:t> </w:t>
            </w:r>
            <w:r>
              <w:rPr>
                <w:sz w:val="23"/>
              </w:rPr>
              <w:t>out</w:t>
            </w:r>
            <w:r>
              <w:rPr>
                <w:spacing w:val="-4"/>
                <w:sz w:val="23"/>
              </w:rPr>
              <w:t> </w:t>
            </w:r>
            <w:r>
              <w:rPr>
                <w:sz w:val="23"/>
              </w:rPr>
              <w:t>in</w:t>
            </w:r>
            <w:r>
              <w:rPr>
                <w:spacing w:val="-7"/>
                <w:sz w:val="23"/>
              </w:rPr>
              <w:t> </w:t>
            </w:r>
            <w:r>
              <w:rPr>
                <w:sz w:val="23"/>
              </w:rPr>
              <w:t>the</w:t>
            </w:r>
            <w:r>
              <w:rPr>
                <w:spacing w:val="-6"/>
                <w:sz w:val="23"/>
              </w:rPr>
              <w:t> </w:t>
            </w:r>
            <w:r>
              <w:rPr>
                <w:sz w:val="23"/>
              </w:rPr>
              <w:t>course</w:t>
            </w:r>
            <w:r>
              <w:rPr>
                <w:spacing w:val="-4"/>
                <w:sz w:val="23"/>
              </w:rPr>
              <w:t> </w:t>
            </w:r>
            <w:r>
              <w:rPr>
                <w:sz w:val="23"/>
              </w:rPr>
              <w:t>syllabi.</w:t>
            </w:r>
            <w:r>
              <w:rPr>
                <w:spacing w:val="-4"/>
                <w:sz w:val="23"/>
              </w:rPr>
              <w:t> </w:t>
            </w:r>
            <w:r>
              <w:rPr>
                <w:sz w:val="23"/>
              </w:rPr>
              <w:t>The</w:t>
            </w:r>
            <w:r>
              <w:rPr>
                <w:spacing w:val="-4"/>
                <w:sz w:val="23"/>
              </w:rPr>
              <w:t> </w:t>
            </w:r>
            <w:r>
              <w:rPr>
                <w:sz w:val="23"/>
              </w:rPr>
              <w:t>area</w:t>
            </w:r>
            <w:r>
              <w:rPr>
                <w:spacing w:val="-6"/>
                <w:sz w:val="23"/>
              </w:rPr>
              <w:t> </w:t>
            </w:r>
            <w:r>
              <w:rPr>
                <w:sz w:val="23"/>
              </w:rPr>
              <w:t>head tracks student progress through the coursework and provides feedback as necessary.</w:t>
            </w:r>
          </w:p>
          <w:p>
            <w:pPr>
              <w:pStyle w:val="TableParagraph"/>
              <w:ind w:left="0"/>
              <w:rPr>
                <w:b/>
                <w:sz w:val="23"/>
              </w:rPr>
            </w:pPr>
          </w:p>
          <w:p>
            <w:pPr>
              <w:pStyle w:val="TableParagraph"/>
              <w:spacing w:line="264" w:lineRule="exact"/>
              <w:rPr>
                <w:sz w:val="23"/>
              </w:rPr>
            </w:pPr>
            <w:r>
              <w:rPr>
                <w:sz w:val="23"/>
                <w:u w:val="single"/>
              </w:rPr>
              <w:t>Written</w:t>
            </w:r>
            <w:r>
              <w:rPr>
                <w:spacing w:val="-6"/>
                <w:sz w:val="23"/>
                <w:u w:val="single"/>
              </w:rPr>
              <w:t> </w:t>
            </w:r>
            <w:r>
              <w:rPr>
                <w:sz w:val="23"/>
                <w:u w:val="single"/>
              </w:rPr>
              <w:t>Comprehensive</w:t>
            </w:r>
            <w:r>
              <w:rPr>
                <w:spacing w:val="-3"/>
                <w:sz w:val="23"/>
                <w:u w:val="single"/>
              </w:rPr>
              <w:t> </w:t>
            </w:r>
            <w:r>
              <w:rPr>
                <w:spacing w:val="-4"/>
                <w:sz w:val="23"/>
                <w:u w:val="single"/>
              </w:rPr>
              <w:t>Exam</w:t>
            </w:r>
          </w:p>
          <w:p>
            <w:pPr>
              <w:pStyle w:val="TableParagraph"/>
              <w:ind w:right="198"/>
              <w:rPr>
                <w:sz w:val="23"/>
              </w:rPr>
            </w:pPr>
            <w:r>
              <w:rPr>
                <w:sz w:val="23"/>
              </w:rPr>
              <w:t>A committee of faculty members reviews the comprehensive</w:t>
            </w:r>
            <w:r>
              <w:rPr>
                <w:spacing w:val="-5"/>
                <w:sz w:val="23"/>
              </w:rPr>
              <w:t> </w:t>
            </w:r>
            <w:r>
              <w:rPr>
                <w:sz w:val="23"/>
              </w:rPr>
              <w:t>exam</w:t>
            </w:r>
            <w:r>
              <w:rPr>
                <w:spacing w:val="-7"/>
                <w:sz w:val="23"/>
              </w:rPr>
              <w:t> </w:t>
            </w:r>
            <w:r>
              <w:rPr>
                <w:sz w:val="23"/>
              </w:rPr>
              <w:t>and</w:t>
            </w:r>
            <w:r>
              <w:rPr>
                <w:spacing w:val="-8"/>
                <w:sz w:val="23"/>
              </w:rPr>
              <w:t> </w:t>
            </w:r>
            <w:r>
              <w:rPr>
                <w:sz w:val="23"/>
              </w:rPr>
              <w:t>evaluates</w:t>
            </w:r>
            <w:r>
              <w:rPr>
                <w:spacing w:val="-6"/>
                <w:sz w:val="23"/>
              </w:rPr>
              <w:t> </w:t>
            </w:r>
            <w:r>
              <w:rPr>
                <w:sz w:val="23"/>
              </w:rPr>
              <w:t>it</w:t>
            </w:r>
            <w:r>
              <w:rPr>
                <w:spacing w:val="-5"/>
                <w:sz w:val="23"/>
              </w:rPr>
              <w:t> </w:t>
            </w:r>
            <w:r>
              <w:rPr>
                <w:sz w:val="23"/>
              </w:rPr>
              <w:t>on</w:t>
            </w:r>
            <w:r>
              <w:rPr>
                <w:spacing w:val="-8"/>
                <w:sz w:val="23"/>
              </w:rPr>
              <w:t> </w:t>
            </w:r>
            <w:r>
              <w:rPr>
                <w:sz w:val="23"/>
              </w:rPr>
              <w:t>a</w:t>
            </w:r>
            <w:r>
              <w:rPr>
                <w:spacing w:val="-5"/>
                <w:sz w:val="23"/>
              </w:rPr>
              <w:t> </w:t>
            </w:r>
            <w:r>
              <w:rPr>
                <w:sz w:val="23"/>
              </w:rPr>
              <w:t>pass/fail </w:t>
            </w:r>
            <w:r>
              <w:rPr>
                <w:spacing w:val="-2"/>
                <w:sz w:val="23"/>
              </w:rPr>
              <w:t>basis.</w:t>
            </w:r>
          </w:p>
        </w:tc>
      </w:tr>
      <w:tr>
        <w:trPr>
          <w:trHeight w:val="2116" w:hRule="atLeast"/>
        </w:trPr>
        <w:tc>
          <w:tcPr>
            <w:tcW w:w="2597" w:type="dxa"/>
          </w:tcPr>
          <w:p>
            <w:pPr>
              <w:pStyle w:val="TableParagraph"/>
              <w:spacing w:line="263" w:lineRule="exact"/>
              <w:ind w:left="107"/>
              <w:rPr>
                <w:sz w:val="23"/>
              </w:rPr>
            </w:pPr>
            <w:r>
              <w:rPr>
                <w:sz w:val="23"/>
              </w:rPr>
              <w:t>2.</w:t>
            </w:r>
            <w:r>
              <w:rPr>
                <w:spacing w:val="27"/>
                <w:sz w:val="23"/>
              </w:rPr>
              <w:t>  </w:t>
            </w:r>
            <w:r>
              <w:rPr>
                <w:spacing w:val="-2"/>
                <w:sz w:val="23"/>
              </w:rPr>
              <w:t>Broaden</w:t>
            </w:r>
          </w:p>
          <w:p>
            <w:pPr>
              <w:pStyle w:val="TableParagraph"/>
              <w:ind w:left="451" w:right="67"/>
              <w:rPr>
                <w:sz w:val="23"/>
              </w:rPr>
            </w:pPr>
            <w:r>
              <w:rPr>
                <w:sz w:val="23"/>
              </w:rPr>
              <w:t>understanding of music education theory</w:t>
            </w:r>
            <w:r>
              <w:rPr>
                <w:spacing w:val="-14"/>
                <w:sz w:val="23"/>
              </w:rPr>
              <w:t> </w:t>
            </w:r>
            <w:r>
              <w:rPr>
                <w:sz w:val="23"/>
              </w:rPr>
              <w:t>and</w:t>
            </w:r>
            <w:r>
              <w:rPr>
                <w:spacing w:val="-12"/>
                <w:sz w:val="23"/>
              </w:rPr>
              <w:t> </w:t>
            </w:r>
            <w:r>
              <w:rPr>
                <w:sz w:val="23"/>
              </w:rPr>
              <w:t>practice</w:t>
            </w:r>
            <w:r>
              <w:rPr>
                <w:spacing w:val="-12"/>
                <w:sz w:val="23"/>
              </w:rPr>
              <w:t> </w:t>
            </w:r>
            <w:r>
              <w:rPr>
                <w:sz w:val="23"/>
              </w:rPr>
              <w:t>in order to advance</w:t>
            </w:r>
          </w:p>
          <w:p>
            <w:pPr>
              <w:pStyle w:val="TableParagraph"/>
              <w:spacing w:line="264" w:lineRule="exact"/>
              <w:ind w:left="451" w:right="221"/>
              <w:rPr>
                <w:sz w:val="23"/>
              </w:rPr>
            </w:pPr>
            <w:r>
              <w:rPr>
                <w:sz w:val="23"/>
              </w:rPr>
              <w:t>students’ own professional</w:t>
            </w:r>
            <w:r>
              <w:rPr>
                <w:spacing w:val="-15"/>
                <w:sz w:val="23"/>
              </w:rPr>
              <w:t> </w:t>
            </w:r>
            <w:r>
              <w:rPr>
                <w:sz w:val="23"/>
              </w:rPr>
              <w:t>practice as music educators.</w:t>
            </w:r>
          </w:p>
        </w:tc>
        <w:tc>
          <w:tcPr>
            <w:tcW w:w="5252" w:type="dxa"/>
          </w:tcPr>
          <w:p>
            <w:pPr>
              <w:pStyle w:val="TableParagraph"/>
              <w:spacing w:line="263" w:lineRule="exact"/>
              <w:rPr>
                <w:sz w:val="23"/>
              </w:rPr>
            </w:pPr>
            <w:r>
              <w:rPr>
                <w:spacing w:val="-2"/>
                <w:sz w:val="23"/>
                <w:u w:val="single"/>
              </w:rPr>
              <w:t>Coursework</w:t>
            </w:r>
          </w:p>
          <w:p>
            <w:pPr>
              <w:pStyle w:val="TableParagraph"/>
              <w:rPr>
                <w:sz w:val="23"/>
              </w:rPr>
            </w:pPr>
            <w:r>
              <w:rPr>
                <w:sz w:val="23"/>
              </w:rPr>
              <w:t>Reflective</w:t>
            </w:r>
            <w:r>
              <w:rPr>
                <w:spacing w:val="-7"/>
                <w:sz w:val="23"/>
              </w:rPr>
              <w:t> </w:t>
            </w:r>
            <w:r>
              <w:rPr>
                <w:sz w:val="23"/>
              </w:rPr>
              <w:t>writing</w:t>
            </w:r>
            <w:r>
              <w:rPr>
                <w:spacing w:val="-10"/>
                <w:sz w:val="23"/>
              </w:rPr>
              <w:t> </w:t>
            </w:r>
            <w:r>
              <w:rPr>
                <w:sz w:val="23"/>
              </w:rPr>
              <w:t>and</w:t>
            </w:r>
            <w:r>
              <w:rPr>
                <w:spacing w:val="-7"/>
                <w:sz w:val="23"/>
              </w:rPr>
              <w:t> </w:t>
            </w:r>
            <w:r>
              <w:rPr>
                <w:sz w:val="23"/>
              </w:rPr>
              <w:t>discussion</w:t>
            </w:r>
            <w:r>
              <w:rPr>
                <w:spacing w:val="-7"/>
                <w:sz w:val="23"/>
              </w:rPr>
              <w:t> </w:t>
            </w:r>
            <w:r>
              <w:rPr>
                <w:sz w:val="23"/>
              </w:rPr>
              <w:t>in</w:t>
            </w:r>
            <w:r>
              <w:rPr>
                <w:spacing w:val="-7"/>
                <w:sz w:val="23"/>
              </w:rPr>
              <w:t> </w:t>
            </w:r>
            <w:r>
              <w:rPr>
                <w:sz w:val="23"/>
              </w:rPr>
              <w:t>required</w:t>
            </w:r>
            <w:r>
              <w:rPr>
                <w:spacing w:val="-7"/>
                <w:sz w:val="23"/>
              </w:rPr>
              <w:t> </w:t>
            </w:r>
            <w:r>
              <w:rPr>
                <w:sz w:val="23"/>
              </w:rPr>
              <w:t>elective </w:t>
            </w:r>
            <w:r>
              <w:rPr>
                <w:spacing w:val="-2"/>
                <w:sz w:val="23"/>
              </w:rPr>
              <w:t>coursework.</w:t>
            </w:r>
          </w:p>
        </w:tc>
        <w:tc>
          <w:tcPr>
            <w:tcW w:w="5400" w:type="dxa"/>
          </w:tcPr>
          <w:p>
            <w:pPr>
              <w:pStyle w:val="TableParagraph"/>
              <w:spacing w:line="263" w:lineRule="exact"/>
              <w:rPr>
                <w:sz w:val="23"/>
              </w:rPr>
            </w:pPr>
            <w:r>
              <w:rPr>
                <w:spacing w:val="-2"/>
                <w:sz w:val="23"/>
                <w:u w:val="single"/>
              </w:rPr>
              <w:t>Coursework</w:t>
            </w:r>
          </w:p>
          <w:p>
            <w:pPr>
              <w:pStyle w:val="TableParagraph"/>
              <w:rPr>
                <w:sz w:val="23"/>
              </w:rPr>
            </w:pPr>
            <w:r>
              <w:rPr>
                <w:sz w:val="23"/>
              </w:rPr>
              <w:t>All</w:t>
            </w:r>
            <w:r>
              <w:rPr>
                <w:spacing w:val="-7"/>
                <w:sz w:val="23"/>
              </w:rPr>
              <w:t> </w:t>
            </w:r>
            <w:r>
              <w:rPr>
                <w:sz w:val="23"/>
              </w:rPr>
              <w:t>coursework</w:t>
            </w:r>
            <w:r>
              <w:rPr>
                <w:spacing w:val="-9"/>
                <w:sz w:val="23"/>
              </w:rPr>
              <w:t> </w:t>
            </w:r>
            <w:r>
              <w:rPr>
                <w:sz w:val="23"/>
              </w:rPr>
              <w:t>is</w:t>
            </w:r>
            <w:r>
              <w:rPr>
                <w:spacing w:val="-8"/>
                <w:sz w:val="23"/>
              </w:rPr>
              <w:t> </w:t>
            </w:r>
            <w:r>
              <w:rPr>
                <w:sz w:val="23"/>
              </w:rPr>
              <w:t>evaluated</w:t>
            </w:r>
            <w:r>
              <w:rPr>
                <w:spacing w:val="-7"/>
                <w:sz w:val="23"/>
              </w:rPr>
              <w:t> </w:t>
            </w:r>
            <w:r>
              <w:rPr>
                <w:sz w:val="23"/>
              </w:rPr>
              <w:t>according</w:t>
            </w:r>
            <w:r>
              <w:rPr>
                <w:spacing w:val="-7"/>
                <w:sz w:val="23"/>
              </w:rPr>
              <w:t> </w:t>
            </w:r>
            <w:r>
              <w:rPr>
                <w:sz w:val="23"/>
              </w:rPr>
              <w:t>to</w:t>
            </w:r>
            <w:r>
              <w:rPr>
                <w:spacing w:val="-7"/>
                <w:sz w:val="23"/>
              </w:rPr>
              <w:t> </w:t>
            </w:r>
            <w:r>
              <w:rPr>
                <w:sz w:val="23"/>
              </w:rPr>
              <w:t>specific guidelines laid out in the course syllabi.</w:t>
            </w:r>
          </w:p>
        </w:tc>
      </w:tr>
    </w:tbl>
    <w:p>
      <w:pPr>
        <w:pStyle w:val="TableParagraph"/>
        <w:spacing w:after="0"/>
        <w:rPr>
          <w:sz w:val="23"/>
        </w:rPr>
        <w:sectPr>
          <w:footerReference w:type="default" r:id="rId5"/>
          <w:type w:val="continuous"/>
          <w:pgSz w:w="15840" w:h="12240" w:orient="landscape"/>
          <w:pgMar w:header="0" w:footer="1032" w:top="1380" w:bottom="1220" w:left="1080" w:right="1080"/>
          <w:pgNumType w:start="1"/>
        </w:sectPr>
      </w:pPr>
    </w:p>
    <w:p>
      <w:pPr>
        <w:pStyle w:val="BodyText"/>
        <w:spacing w:before="60"/>
        <w:ind w:left="3" w:right="3"/>
        <w:jc w:val="center"/>
      </w:pPr>
      <w:r>
        <w:rPr/>
        <w:t>MM</w:t>
      </w:r>
      <w:r>
        <w:rPr>
          <w:spacing w:val="-7"/>
        </w:rPr>
        <w:t> </w:t>
      </w:r>
      <w:r>
        <w:rPr/>
        <w:t>Degree</w:t>
      </w:r>
      <w:r>
        <w:rPr>
          <w:spacing w:val="-5"/>
        </w:rPr>
        <w:t> </w:t>
      </w:r>
      <w:r>
        <w:rPr/>
        <w:t>Learning</w:t>
      </w:r>
      <w:r>
        <w:rPr>
          <w:spacing w:val="-5"/>
        </w:rPr>
        <w:t> </w:t>
      </w:r>
      <w:r>
        <w:rPr/>
        <w:t>Goals</w:t>
      </w:r>
      <w:r>
        <w:rPr>
          <w:spacing w:val="-8"/>
        </w:rPr>
        <w:t> </w:t>
      </w:r>
      <w:r>
        <w:rPr/>
        <w:t>and</w:t>
      </w:r>
      <w:r>
        <w:rPr>
          <w:spacing w:val="-5"/>
        </w:rPr>
        <w:t> </w:t>
      </w:r>
      <w:r>
        <w:rPr/>
        <w:t>Assessments</w:t>
      </w:r>
      <w:r>
        <w:rPr>
          <w:spacing w:val="-5"/>
        </w:rPr>
        <w:t> </w:t>
      </w:r>
      <w:r>
        <w:rPr/>
        <w:t>(Performance,</w:t>
      </w:r>
      <w:r>
        <w:rPr>
          <w:spacing w:val="-6"/>
        </w:rPr>
        <w:t> </w:t>
      </w:r>
      <w:r>
        <w:rPr/>
        <w:t>Conducting,</w:t>
      </w:r>
      <w:r>
        <w:rPr>
          <w:spacing w:val="-6"/>
        </w:rPr>
        <w:t> </w:t>
      </w:r>
      <w:r>
        <w:rPr/>
        <w:t>Jazz,</w:t>
      </w:r>
      <w:r>
        <w:rPr>
          <w:spacing w:val="-6"/>
        </w:rPr>
        <w:t> </w:t>
      </w:r>
      <w:r>
        <w:rPr>
          <w:spacing w:val="-2"/>
        </w:rPr>
        <w:t>Opera)</w:t>
      </w:r>
    </w:p>
    <w:p>
      <w:pPr>
        <w:spacing w:line="240" w:lineRule="auto" w:before="190" w:after="0"/>
        <w:rPr>
          <w:b/>
          <w:sz w:val="20"/>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7"/>
        <w:gridCol w:w="4983"/>
        <w:gridCol w:w="5669"/>
      </w:tblGrid>
      <w:tr>
        <w:trPr>
          <w:trHeight w:val="527" w:hRule="atLeast"/>
        </w:trPr>
        <w:tc>
          <w:tcPr>
            <w:tcW w:w="2597" w:type="dxa"/>
          </w:tcPr>
          <w:p>
            <w:pPr>
              <w:pStyle w:val="TableParagraph"/>
              <w:spacing w:line="263" w:lineRule="exact"/>
              <w:ind w:left="107"/>
              <w:rPr>
                <w:b/>
                <w:sz w:val="23"/>
              </w:rPr>
            </w:pPr>
            <w:r>
              <w:rPr>
                <w:b/>
                <w:sz w:val="23"/>
              </w:rPr>
              <w:t>Learning</w:t>
            </w:r>
            <w:r>
              <w:rPr>
                <w:b/>
                <w:spacing w:val="-2"/>
                <w:sz w:val="23"/>
              </w:rPr>
              <w:t> </w:t>
            </w:r>
            <w:r>
              <w:rPr>
                <w:b/>
                <w:spacing w:val="-4"/>
                <w:sz w:val="23"/>
              </w:rPr>
              <w:t>Goal</w:t>
            </w:r>
          </w:p>
        </w:tc>
        <w:tc>
          <w:tcPr>
            <w:tcW w:w="4983" w:type="dxa"/>
          </w:tcPr>
          <w:p>
            <w:pPr>
              <w:pStyle w:val="TableParagraph"/>
              <w:spacing w:line="263" w:lineRule="exact"/>
              <w:rPr>
                <w:b/>
                <w:sz w:val="23"/>
              </w:rPr>
            </w:pPr>
            <w:r>
              <w:rPr>
                <w:b/>
                <w:sz w:val="23"/>
              </w:rPr>
              <w:t>Student</w:t>
            </w:r>
            <w:r>
              <w:rPr>
                <w:b/>
                <w:spacing w:val="-4"/>
                <w:sz w:val="23"/>
              </w:rPr>
              <w:t> </w:t>
            </w:r>
            <w:r>
              <w:rPr>
                <w:b/>
                <w:sz w:val="23"/>
              </w:rPr>
              <w:t>Assessment</w:t>
            </w:r>
            <w:r>
              <w:rPr>
                <w:b/>
                <w:spacing w:val="-3"/>
                <w:sz w:val="23"/>
              </w:rPr>
              <w:t> </w:t>
            </w:r>
            <w:r>
              <w:rPr>
                <w:b/>
                <w:sz w:val="23"/>
              </w:rPr>
              <w:t>Measures</w:t>
            </w:r>
            <w:r>
              <w:rPr>
                <w:b/>
                <w:spacing w:val="-4"/>
                <w:sz w:val="23"/>
              </w:rPr>
              <w:t> </w:t>
            </w:r>
            <w:r>
              <w:rPr>
                <w:b/>
                <w:sz w:val="23"/>
              </w:rPr>
              <w:t>and</w:t>
            </w:r>
            <w:r>
              <w:rPr>
                <w:b/>
                <w:spacing w:val="-4"/>
                <w:sz w:val="23"/>
              </w:rPr>
              <w:t> </w:t>
            </w:r>
            <w:r>
              <w:rPr>
                <w:b/>
                <w:spacing w:val="-2"/>
                <w:sz w:val="23"/>
              </w:rPr>
              <w:t>Criteria</w:t>
            </w:r>
          </w:p>
        </w:tc>
        <w:tc>
          <w:tcPr>
            <w:tcW w:w="5669" w:type="dxa"/>
          </w:tcPr>
          <w:p>
            <w:pPr>
              <w:pStyle w:val="TableParagraph"/>
              <w:spacing w:line="263" w:lineRule="exact"/>
              <w:ind w:left="106"/>
              <w:rPr>
                <w:b/>
                <w:sz w:val="23"/>
              </w:rPr>
            </w:pPr>
            <w:r>
              <w:rPr>
                <w:b/>
                <w:sz w:val="23"/>
              </w:rPr>
              <w:t>Feedback</w:t>
            </w:r>
            <w:r>
              <w:rPr>
                <w:b/>
                <w:spacing w:val="-3"/>
                <w:sz w:val="23"/>
              </w:rPr>
              <w:t> </w:t>
            </w:r>
            <w:r>
              <w:rPr>
                <w:b/>
                <w:sz w:val="23"/>
              </w:rPr>
              <w:t>of</w:t>
            </w:r>
            <w:r>
              <w:rPr>
                <w:b/>
                <w:spacing w:val="-3"/>
                <w:sz w:val="23"/>
              </w:rPr>
              <w:t> </w:t>
            </w:r>
            <w:r>
              <w:rPr>
                <w:b/>
                <w:sz w:val="23"/>
              </w:rPr>
              <w:t>Assessment</w:t>
            </w:r>
            <w:r>
              <w:rPr>
                <w:b/>
                <w:spacing w:val="-6"/>
                <w:sz w:val="23"/>
              </w:rPr>
              <w:t> </w:t>
            </w:r>
            <w:r>
              <w:rPr>
                <w:b/>
                <w:spacing w:val="-2"/>
                <w:sz w:val="23"/>
              </w:rPr>
              <w:t>Results</w:t>
            </w:r>
          </w:p>
        </w:tc>
      </w:tr>
      <w:tr>
        <w:trPr>
          <w:trHeight w:val="5026" w:hRule="atLeast"/>
        </w:trPr>
        <w:tc>
          <w:tcPr>
            <w:tcW w:w="2597" w:type="dxa"/>
          </w:tcPr>
          <w:p>
            <w:pPr>
              <w:pStyle w:val="TableParagraph"/>
              <w:ind w:left="468" w:hanging="361"/>
              <w:rPr>
                <w:sz w:val="23"/>
              </w:rPr>
            </w:pPr>
            <w:r>
              <w:rPr>
                <w:sz w:val="23"/>
              </w:rPr>
              <w:t>1.</w:t>
            </w:r>
            <w:r>
              <w:rPr>
                <w:spacing w:val="80"/>
                <w:sz w:val="23"/>
              </w:rPr>
              <w:t> </w:t>
            </w:r>
            <w:r>
              <w:rPr>
                <w:sz w:val="23"/>
              </w:rPr>
              <w:t>Attain</w:t>
            </w:r>
            <w:r>
              <w:rPr>
                <w:spacing w:val="-8"/>
                <w:sz w:val="23"/>
              </w:rPr>
              <w:t> </w:t>
            </w:r>
            <w:r>
              <w:rPr>
                <w:sz w:val="23"/>
              </w:rPr>
              <w:t>mastery</w:t>
            </w:r>
            <w:r>
              <w:rPr>
                <w:spacing w:val="-8"/>
                <w:sz w:val="23"/>
              </w:rPr>
              <w:t> </w:t>
            </w:r>
            <w:r>
              <w:rPr>
                <w:sz w:val="23"/>
              </w:rPr>
              <w:t>in</w:t>
            </w:r>
            <w:r>
              <w:rPr>
                <w:spacing w:val="-6"/>
                <w:sz w:val="23"/>
              </w:rPr>
              <w:t> </w:t>
            </w:r>
            <w:r>
              <w:rPr>
                <w:sz w:val="23"/>
              </w:rPr>
              <w:t>the major field of study</w:t>
            </w:r>
          </w:p>
        </w:tc>
        <w:tc>
          <w:tcPr>
            <w:tcW w:w="4983" w:type="dxa"/>
          </w:tcPr>
          <w:p>
            <w:pPr>
              <w:pStyle w:val="TableParagraph"/>
              <w:spacing w:line="263" w:lineRule="exact"/>
              <w:rPr>
                <w:sz w:val="23"/>
              </w:rPr>
            </w:pPr>
            <w:r>
              <w:rPr>
                <w:sz w:val="23"/>
                <w:u w:val="single"/>
              </w:rPr>
              <w:t>Applied</w:t>
            </w:r>
            <w:r>
              <w:rPr>
                <w:spacing w:val="-5"/>
                <w:sz w:val="23"/>
                <w:u w:val="single"/>
              </w:rPr>
              <w:t> </w:t>
            </w:r>
            <w:r>
              <w:rPr>
                <w:sz w:val="23"/>
                <w:u w:val="single"/>
              </w:rPr>
              <w:t>Major</w:t>
            </w:r>
            <w:r>
              <w:rPr>
                <w:spacing w:val="-5"/>
                <w:sz w:val="23"/>
                <w:u w:val="single"/>
              </w:rPr>
              <w:t> </w:t>
            </w:r>
            <w:r>
              <w:rPr>
                <w:spacing w:val="-2"/>
                <w:sz w:val="23"/>
                <w:u w:val="single"/>
              </w:rPr>
              <w:t>Lessons</w:t>
            </w:r>
          </w:p>
          <w:p>
            <w:pPr>
              <w:pStyle w:val="TableParagraph"/>
              <w:ind w:right="203"/>
              <w:rPr>
                <w:sz w:val="23"/>
              </w:rPr>
            </w:pPr>
            <w:r>
              <w:rPr>
                <w:sz w:val="23"/>
              </w:rPr>
              <w:t>Students</w:t>
            </w:r>
            <w:r>
              <w:rPr>
                <w:spacing w:val="-8"/>
                <w:sz w:val="23"/>
              </w:rPr>
              <w:t> </w:t>
            </w:r>
            <w:r>
              <w:rPr>
                <w:sz w:val="23"/>
              </w:rPr>
              <w:t>undertake</w:t>
            </w:r>
            <w:r>
              <w:rPr>
                <w:spacing w:val="-7"/>
                <w:sz w:val="23"/>
              </w:rPr>
              <w:t> </w:t>
            </w:r>
            <w:r>
              <w:rPr>
                <w:sz w:val="23"/>
              </w:rPr>
              <w:t>private</w:t>
            </w:r>
            <w:r>
              <w:rPr>
                <w:spacing w:val="-9"/>
                <w:sz w:val="23"/>
              </w:rPr>
              <w:t> </w:t>
            </w:r>
            <w:r>
              <w:rPr>
                <w:sz w:val="23"/>
              </w:rPr>
              <w:t>applied</w:t>
            </w:r>
            <w:r>
              <w:rPr>
                <w:spacing w:val="-7"/>
                <w:sz w:val="23"/>
              </w:rPr>
              <w:t> </w:t>
            </w:r>
            <w:r>
              <w:rPr>
                <w:sz w:val="23"/>
              </w:rPr>
              <w:t>major</w:t>
            </w:r>
            <w:r>
              <w:rPr>
                <w:spacing w:val="-6"/>
                <w:sz w:val="23"/>
              </w:rPr>
              <w:t> </w:t>
            </w:r>
            <w:r>
              <w:rPr>
                <w:sz w:val="23"/>
              </w:rPr>
              <w:t>lessons with their major instructor, who provides them with guidance on technique, repertoire, and musicianship over an extended period of study.</w:t>
            </w:r>
          </w:p>
          <w:p>
            <w:pPr>
              <w:pStyle w:val="TableParagraph"/>
              <w:ind w:left="0"/>
              <w:rPr>
                <w:b/>
                <w:sz w:val="23"/>
              </w:rPr>
            </w:pPr>
          </w:p>
          <w:p>
            <w:pPr>
              <w:pStyle w:val="TableParagraph"/>
              <w:rPr>
                <w:sz w:val="23"/>
              </w:rPr>
            </w:pPr>
            <w:r>
              <w:rPr>
                <w:spacing w:val="-2"/>
                <w:sz w:val="23"/>
                <w:u w:val="single"/>
              </w:rPr>
              <w:t>Ensembles</w:t>
            </w:r>
          </w:p>
          <w:p>
            <w:pPr>
              <w:pStyle w:val="TableParagraph"/>
              <w:spacing w:before="2"/>
              <w:ind w:right="203"/>
              <w:rPr>
                <w:sz w:val="23"/>
              </w:rPr>
            </w:pPr>
            <w:r>
              <w:rPr>
                <w:sz w:val="23"/>
              </w:rPr>
              <w:t>Students</w:t>
            </w:r>
            <w:r>
              <w:rPr>
                <w:spacing w:val="-6"/>
                <w:sz w:val="23"/>
              </w:rPr>
              <w:t> </w:t>
            </w:r>
            <w:r>
              <w:rPr>
                <w:sz w:val="23"/>
              </w:rPr>
              <w:t>must</w:t>
            </w:r>
            <w:r>
              <w:rPr>
                <w:spacing w:val="-7"/>
                <w:sz w:val="23"/>
              </w:rPr>
              <w:t> </w:t>
            </w:r>
            <w:r>
              <w:rPr>
                <w:sz w:val="23"/>
              </w:rPr>
              <w:t>enroll</w:t>
            </w:r>
            <w:r>
              <w:rPr>
                <w:spacing w:val="-5"/>
                <w:sz w:val="23"/>
              </w:rPr>
              <w:t> </w:t>
            </w:r>
            <w:r>
              <w:rPr>
                <w:sz w:val="23"/>
              </w:rPr>
              <w:t>in</w:t>
            </w:r>
            <w:r>
              <w:rPr>
                <w:spacing w:val="-8"/>
                <w:sz w:val="23"/>
              </w:rPr>
              <w:t> </w:t>
            </w:r>
            <w:r>
              <w:rPr>
                <w:sz w:val="23"/>
              </w:rPr>
              <w:t>large</w:t>
            </w:r>
            <w:r>
              <w:rPr>
                <w:spacing w:val="-5"/>
                <w:sz w:val="23"/>
              </w:rPr>
              <w:t> </w:t>
            </w:r>
            <w:r>
              <w:rPr>
                <w:sz w:val="23"/>
              </w:rPr>
              <w:t>and</w:t>
            </w:r>
            <w:r>
              <w:rPr>
                <w:spacing w:val="-5"/>
                <w:sz w:val="23"/>
              </w:rPr>
              <w:t> </w:t>
            </w:r>
            <w:r>
              <w:rPr>
                <w:sz w:val="23"/>
              </w:rPr>
              <w:t>small</w:t>
            </w:r>
            <w:r>
              <w:rPr>
                <w:spacing w:val="-5"/>
                <w:sz w:val="23"/>
              </w:rPr>
              <w:t> </w:t>
            </w:r>
            <w:r>
              <w:rPr>
                <w:sz w:val="23"/>
              </w:rPr>
              <w:t>ensembles as dictated by their program requirements.</w:t>
            </w:r>
          </w:p>
          <w:p>
            <w:pPr>
              <w:pStyle w:val="TableParagraph"/>
              <w:spacing w:before="262"/>
              <w:ind w:left="0"/>
              <w:rPr>
                <w:b/>
                <w:sz w:val="23"/>
              </w:rPr>
            </w:pPr>
          </w:p>
          <w:p>
            <w:pPr>
              <w:pStyle w:val="TableParagraph"/>
              <w:spacing w:before="1"/>
              <w:rPr>
                <w:sz w:val="23"/>
              </w:rPr>
            </w:pPr>
            <w:r>
              <w:rPr>
                <w:spacing w:val="-2"/>
                <w:sz w:val="23"/>
                <w:u w:val="single"/>
              </w:rPr>
              <w:t>Recitals/Lecture-Recitals</w:t>
            </w:r>
          </w:p>
          <w:p>
            <w:pPr>
              <w:pStyle w:val="TableParagraph"/>
              <w:spacing w:before="1"/>
              <w:rPr>
                <w:sz w:val="23"/>
              </w:rPr>
            </w:pPr>
            <w:r>
              <w:rPr>
                <w:sz w:val="23"/>
              </w:rPr>
              <w:t>Students</w:t>
            </w:r>
            <w:r>
              <w:rPr>
                <w:spacing w:val="-7"/>
                <w:sz w:val="23"/>
              </w:rPr>
              <w:t> </w:t>
            </w:r>
            <w:r>
              <w:rPr>
                <w:sz w:val="23"/>
              </w:rPr>
              <w:t>must</w:t>
            </w:r>
            <w:r>
              <w:rPr>
                <w:spacing w:val="-7"/>
                <w:sz w:val="23"/>
              </w:rPr>
              <w:t> </w:t>
            </w:r>
            <w:r>
              <w:rPr>
                <w:sz w:val="23"/>
              </w:rPr>
              <w:t>complete</w:t>
            </w:r>
            <w:r>
              <w:rPr>
                <w:spacing w:val="-6"/>
                <w:sz w:val="23"/>
              </w:rPr>
              <w:t> </w:t>
            </w:r>
            <w:r>
              <w:rPr>
                <w:sz w:val="23"/>
              </w:rPr>
              <w:t>recitals</w:t>
            </w:r>
            <w:r>
              <w:rPr>
                <w:spacing w:val="-7"/>
                <w:sz w:val="23"/>
              </w:rPr>
              <w:t> </w:t>
            </w:r>
            <w:r>
              <w:rPr>
                <w:sz w:val="23"/>
              </w:rPr>
              <w:t>as</w:t>
            </w:r>
            <w:r>
              <w:rPr>
                <w:spacing w:val="-7"/>
                <w:sz w:val="23"/>
              </w:rPr>
              <w:t> </w:t>
            </w:r>
            <w:r>
              <w:rPr>
                <w:sz w:val="23"/>
              </w:rPr>
              <w:t>dictated</w:t>
            </w:r>
            <w:r>
              <w:rPr>
                <w:spacing w:val="-6"/>
                <w:sz w:val="23"/>
              </w:rPr>
              <w:t> </w:t>
            </w:r>
            <w:r>
              <w:rPr>
                <w:sz w:val="23"/>
              </w:rPr>
              <w:t>by</w:t>
            </w:r>
            <w:r>
              <w:rPr>
                <w:spacing w:val="-6"/>
                <w:sz w:val="23"/>
              </w:rPr>
              <w:t> </w:t>
            </w:r>
            <w:r>
              <w:rPr>
                <w:sz w:val="23"/>
              </w:rPr>
              <w:t>their program requirements. The programs for these recitals are approved by their studio teachers and area heads, and they are expected to demonstrate marked ability in a wide range of repertories and </w:t>
            </w:r>
            <w:r>
              <w:rPr>
                <w:spacing w:val="-2"/>
                <w:sz w:val="23"/>
              </w:rPr>
              <w:t>styles.</w:t>
            </w:r>
          </w:p>
        </w:tc>
        <w:tc>
          <w:tcPr>
            <w:tcW w:w="5669" w:type="dxa"/>
          </w:tcPr>
          <w:p>
            <w:pPr>
              <w:pStyle w:val="TableParagraph"/>
              <w:spacing w:line="263" w:lineRule="exact"/>
              <w:ind w:left="106"/>
              <w:rPr>
                <w:sz w:val="23"/>
              </w:rPr>
            </w:pPr>
            <w:r>
              <w:rPr>
                <w:sz w:val="23"/>
                <w:u w:val="single"/>
              </w:rPr>
              <w:t>Applied</w:t>
            </w:r>
            <w:r>
              <w:rPr>
                <w:spacing w:val="-5"/>
                <w:sz w:val="23"/>
                <w:u w:val="single"/>
              </w:rPr>
              <w:t> </w:t>
            </w:r>
            <w:r>
              <w:rPr>
                <w:sz w:val="23"/>
                <w:u w:val="single"/>
              </w:rPr>
              <w:t>Major</w:t>
            </w:r>
            <w:r>
              <w:rPr>
                <w:spacing w:val="-5"/>
                <w:sz w:val="23"/>
                <w:u w:val="single"/>
              </w:rPr>
              <w:t> </w:t>
            </w:r>
            <w:r>
              <w:rPr>
                <w:spacing w:val="-2"/>
                <w:sz w:val="23"/>
                <w:u w:val="single"/>
              </w:rPr>
              <w:t>Lessons</w:t>
            </w:r>
          </w:p>
          <w:p>
            <w:pPr>
              <w:pStyle w:val="TableParagraph"/>
              <w:ind w:left="106" w:right="163"/>
              <w:rPr>
                <w:sz w:val="23"/>
              </w:rPr>
            </w:pPr>
            <w:r>
              <w:rPr>
                <w:sz w:val="23"/>
              </w:rPr>
              <w:t>Instructors provide feedback each semester through grading</w:t>
            </w:r>
            <w:r>
              <w:rPr>
                <w:spacing w:val="-7"/>
                <w:sz w:val="23"/>
              </w:rPr>
              <w:t> </w:t>
            </w:r>
            <w:r>
              <w:rPr>
                <w:sz w:val="23"/>
              </w:rPr>
              <w:t>according</w:t>
            </w:r>
            <w:r>
              <w:rPr>
                <w:spacing w:val="-7"/>
                <w:sz w:val="23"/>
              </w:rPr>
              <w:t> </w:t>
            </w:r>
            <w:r>
              <w:rPr>
                <w:sz w:val="23"/>
              </w:rPr>
              <w:t>to</w:t>
            </w:r>
            <w:r>
              <w:rPr>
                <w:spacing w:val="-5"/>
                <w:sz w:val="23"/>
              </w:rPr>
              <w:t> </w:t>
            </w:r>
            <w:r>
              <w:rPr>
                <w:sz w:val="23"/>
              </w:rPr>
              <w:t>specific</w:t>
            </w:r>
            <w:r>
              <w:rPr>
                <w:spacing w:val="-5"/>
                <w:sz w:val="23"/>
              </w:rPr>
              <w:t> </w:t>
            </w:r>
            <w:r>
              <w:rPr>
                <w:sz w:val="23"/>
              </w:rPr>
              <w:t>criteria</w:t>
            </w:r>
            <w:r>
              <w:rPr>
                <w:spacing w:val="-5"/>
                <w:sz w:val="23"/>
              </w:rPr>
              <w:t> </w:t>
            </w:r>
            <w:r>
              <w:rPr>
                <w:sz w:val="23"/>
              </w:rPr>
              <w:t>laid</w:t>
            </w:r>
            <w:r>
              <w:rPr>
                <w:spacing w:val="-5"/>
                <w:sz w:val="23"/>
              </w:rPr>
              <w:t> </w:t>
            </w:r>
            <w:r>
              <w:rPr>
                <w:sz w:val="23"/>
              </w:rPr>
              <w:t>out</w:t>
            </w:r>
            <w:r>
              <w:rPr>
                <w:spacing w:val="-5"/>
                <w:sz w:val="23"/>
              </w:rPr>
              <w:t> </w:t>
            </w:r>
            <w:r>
              <w:rPr>
                <w:sz w:val="23"/>
              </w:rPr>
              <w:t>in</w:t>
            </w:r>
            <w:r>
              <w:rPr>
                <w:spacing w:val="-5"/>
                <w:sz w:val="23"/>
              </w:rPr>
              <w:t> </w:t>
            </w:r>
            <w:r>
              <w:rPr>
                <w:sz w:val="23"/>
              </w:rPr>
              <w:t>their </w:t>
            </w:r>
            <w:r>
              <w:rPr>
                <w:spacing w:val="-2"/>
                <w:sz w:val="23"/>
              </w:rPr>
              <w:t>syllabi.</w:t>
            </w:r>
          </w:p>
          <w:p>
            <w:pPr>
              <w:pStyle w:val="TableParagraph"/>
              <w:ind w:left="0"/>
              <w:rPr>
                <w:b/>
                <w:sz w:val="23"/>
              </w:rPr>
            </w:pPr>
          </w:p>
          <w:p>
            <w:pPr>
              <w:pStyle w:val="TableParagraph"/>
              <w:ind w:left="0"/>
              <w:rPr>
                <w:b/>
                <w:sz w:val="23"/>
              </w:rPr>
            </w:pPr>
          </w:p>
          <w:p>
            <w:pPr>
              <w:pStyle w:val="TableParagraph"/>
              <w:ind w:left="106"/>
              <w:rPr>
                <w:sz w:val="23"/>
              </w:rPr>
            </w:pPr>
            <w:r>
              <w:rPr>
                <w:spacing w:val="-2"/>
                <w:sz w:val="23"/>
                <w:u w:val="single"/>
              </w:rPr>
              <w:t>Ensembles</w:t>
            </w:r>
          </w:p>
          <w:p>
            <w:pPr>
              <w:pStyle w:val="TableParagraph"/>
              <w:spacing w:before="2"/>
              <w:ind w:left="106" w:right="605"/>
              <w:jc w:val="both"/>
              <w:rPr>
                <w:sz w:val="23"/>
              </w:rPr>
            </w:pPr>
            <w:r>
              <w:rPr>
                <w:sz w:val="23"/>
              </w:rPr>
              <w:t>Student work in ensembles is graded according to set criteria,</w:t>
            </w:r>
            <w:r>
              <w:rPr>
                <w:spacing w:val="-6"/>
                <w:sz w:val="23"/>
              </w:rPr>
              <w:t> </w:t>
            </w:r>
            <w:r>
              <w:rPr>
                <w:sz w:val="23"/>
              </w:rPr>
              <w:t>including</w:t>
            </w:r>
            <w:r>
              <w:rPr>
                <w:spacing w:val="-6"/>
                <w:sz w:val="23"/>
              </w:rPr>
              <w:t> </w:t>
            </w:r>
            <w:r>
              <w:rPr>
                <w:sz w:val="23"/>
              </w:rPr>
              <w:t>participation,</w:t>
            </w:r>
            <w:r>
              <w:rPr>
                <w:spacing w:val="-9"/>
                <w:sz w:val="23"/>
              </w:rPr>
              <w:t> </w:t>
            </w:r>
            <w:r>
              <w:rPr>
                <w:sz w:val="23"/>
              </w:rPr>
              <w:t>preparation,</w:t>
            </w:r>
            <w:r>
              <w:rPr>
                <w:spacing w:val="-9"/>
                <w:sz w:val="23"/>
              </w:rPr>
              <w:t> </w:t>
            </w:r>
            <w:r>
              <w:rPr>
                <w:sz w:val="23"/>
              </w:rPr>
              <w:t>and</w:t>
            </w:r>
            <w:r>
              <w:rPr>
                <w:spacing w:val="-6"/>
                <w:sz w:val="23"/>
              </w:rPr>
              <w:t> </w:t>
            </w:r>
            <w:r>
              <w:rPr>
                <w:sz w:val="23"/>
              </w:rPr>
              <w:t>final </w:t>
            </w:r>
            <w:r>
              <w:rPr>
                <w:spacing w:val="-2"/>
                <w:sz w:val="23"/>
              </w:rPr>
              <w:t>performances.</w:t>
            </w:r>
          </w:p>
          <w:p>
            <w:pPr>
              <w:pStyle w:val="TableParagraph"/>
              <w:spacing w:before="263"/>
              <w:ind w:left="106"/>
              <w:rPr>
                <w:sz w:val="23"/>
              </w:rPr>
            </w:pPr>
            <w:r>
              <w:rPr>
                <w:spacing w:val="-2"/>
                <w:sz w:val="23"/>
                <w:u w:val="single"/>
              </w:rPr>
              <w:t>Recitals/Lecture-Recitals</w:t>
            </w:r>
          </w:p>
          <w:p>
            <w:pPr>
              <w:pStyle w:val="TableParagraph"/>
              <w:spacing w:before="1"/>
              <w:ind w:left="106" w:right="163"/>
              <w:rPr>
                <w:sz w:val="23"/>
              </w:rPr>
            </w:pPr>
            <w:r>
              <w:rPr>
                <w:sz w:val="23"/>
              </w:rPr>
              <w:t>Recitals</w:t>
            </w:r>
            <w:r>
              <w:rPr>
                <w:spacing w:val="-5"/>
                <w:sz w:val="23"/>
              </w:rPr>
              <w:t> </w:t>
            </w:r>
            <w:r>
              <w:rPr>
                <w:sz w:val="23"/>
              </w:rPr>
              <w:t>are</w:t>
            </w:r>
            <w:r>
              <w:rPr>
                <w:spacing w:val="-6"/>
                <w:sz w:val="23"/>
              </w:rPr>
              <w:t> </w:t>
            </w:r>
            <w:r>
              <w:rPr>
                <w:sz w:val="23"/>
              </w:rPr>
              <w:t>evaluated</w:t>
            </w:r>
            <w:r>
              <w:rPr>
                <w:spacing w:val="-4"/>
                <w:sz w:val="23"/>
              </w:rPr>
              <w:t> </w:t>
            </w:r>
            <w:r>
              <w:rPr>
                <w:sz w:val="23"/>
              </w:rPr>
              <w:t>by</w:t>
            </w:r>
            <w:r>
              <w:rPr>
                <w:spacing w:val="-7"/>
                <w:sz w:val="23"/>
              </w:rPr>
              <w:t> </w:t>
            </w:r>
            <w:r>
              <w:rPr>
                <w:sz w:val="23"/>
              </w:rPr>
              <w:t>at</w:t>
            </w:r>
            <w:r>
              <w:rPr>
                <w:spacing w:val="-4"/>
                <w:sz w:val="23"/>
              </w:rPr>
              <w:t> </w:t>
            </w:r>
            <w:r>
              <w:rPr>
                <w:sz w:val="23"/>
              </w:rPr>
              <w:t>least</w:t>
            </w:r>
            <w:r>
              <w:rPr>
                <w:spacing w:val="-6"/>
                <w:sz w:val="23"/>
              </w:rPr>
              <w:t> </w:t>
            </w:r>
            <w:r>
              <w:rPr>
                <w:sz w:val="23"/>
              </w:rPr>
              <w:t>two</w:t>
            </w:r>
            <w:r>
              <w:rPr>
                <w:spacing w:val="-4"/>
                <w:sz w:val="23"/>
              </w:rPr>
              <w:t> </w:t>
            </w:r>
            <w:r>
              <w:rPr>
                <w:sz w:val="23"/>
              </w:rPr>
              <w:t>faculty</w:t>
            </w:r>
            <w:r>
              <w:rPr>
                <w:spacing w:val="-7"/>
                <w:sz w:val="23"/>
              </w:rPr>
              <w:t> </w:t>
            </w:r>
            <w:r>
              <w:rPr>
                <w:sz w:val="23"/>
              </w:rPr>
              <w:t>members</w:t>
            </w:r>
            <w:r>
              <w:rPr>
                <w:spacing w:val="-5"/>
                <w:sz w:val="23"/>
              </w:rPr>
              <w:t> </w:t>
            </w:r>
            <w:r>
              <w:rPr>
                <w:sz w:val="23"/>
              </w:rPr>
              <w:t>(or, in the case of lecture-recitals, three faculty members).</w:t>
            </w:r>
          </w:p>
          <w:p>
            <w:pPr>
              <w:pStyle w:val="TableParagraph"/>
              <w:ind w:left="106" w:right="163"/>
              <w:rPr>
                <w:sz w:val="23"/>
              </w:rPr>
            </w:pPr>
            <w:r>
              <w:rPr>
                <w:sz w:val="23"/>
              </w:rPr>
              <w:t>Evaluators record their feedback on recital evaluation forms,</w:t>
            </w:r>
            <w:r>
              <w:rPr>
                <w:spacing w:val="-5"/>
                <w:sz w:val="23"/>
              </w:rPr>
              <w:t> </w:t>
            </w:r>
            <w:r>
              <w:rPr>
                <w:sz w:val="23"/>
              </w:rPr>
              <w:t>and</w:t>
            </w:r>
            <w:r>
              <w:rPr>
                <w:spacing w:val="-7"/>
                <w:sz w:val="23"/>
              </w:rPr>
              <w:t> </w:t>
            </w:r>
            <w:r>
              <w:rPr>
                <w:sz w:val="23"/>
              </w:rPr>
              <w:t>the</w:t>
            </w:r>
            <w:r>
              <w:rPr>
                <w:spacing w:val="-5"/>
                <w:sz w:val="23"/>
              </w:rPr>
              <w:t> </w:t>
            </w:r>
            <w:r>
              <w:rPr>
                <w:sz w:val="23"/>
              </w:rPr>
              <w:t>Graduate</w:t>
            </w:r>
            <w:r>
              <w:rPr>
                <w:spacing w:val="-5"/>
                <w:sz w:val="23"/>
              </w:rPr>
              <w:t> </w:t>
            </w:r>
            <w:r>
              <w:rPr>
                <w:sz w:val="23"/>
              </w:rPr>
              <w:t>Advisor</w:t>
            </w:r>
            <w:r>
              <w:rPr>
                <w:spacing w:val="-5"/>
                <w:sz w:val="23"/>
              </w:rPr>
              <w:t> </w:t>
            </w:r>
            <w:r>
              <w:rPr>
                <w:sz w:val="23"/>
              </w:rPr>
              <w:t>conveys</w:t>
            </w:r>
            <w:r>
              <w:rPr>
                <w:spacing w:val="-6"/>
                <w:sz w:val="23"/>
              </w:rPr>
              <w:t> </w:t>
            </w:r>
            <w:r>
              <w:rPr>
                <w:sz w:val="23"/>
              </w:rPr>
              <w:t>the</w:t>
            </w:r>
            <w:r>
              <w:rPr>
                <w:spacing w:val="-5"/>
                <w:sz w:val="23"/>
              </w:rPr>
              <w:t> </w:t>
            </w:r>
            <w:r>
              <w:rPr>
                <w:sz w:val="23"/>
              </w:rPr>
              <w:t>feedback</w:t>
            </w:r>
            <w:r>
              <w:rPr>
                <w:spacing w:val="-5"/>
                <w:sz w:val="23"/>
              </w:rPr>
              <w:t> </w:t>
            </w:r>
            <w:r>
              <w:rPr>
                <w:sz w:val="23"/>
              </w:rPr>
              <w:t>to the students.</w:t>
            </w:r>
          </w:p>
        </w:tc>
      </w:tr>
      <w:tr>
        <w:trPr>
          <w:trHeight w:val="1322" w:hRule="atLeast"/>
        </w:trPr>
        <w:tc>
          <w:tcPr>
            <w:tcW w:w="2597" w:type="dxa"/>
          </w:tcPr>
          <w:p>
            <w:pPr>
              <w:pStyle w:val="TableParagraph"/>
              <w:ind w:left="451" w:hanging="344"/>
              <w:rPr>
                <w:sz w:val="23"/>
              </w:rPr>
            </w:pPr>
            <w:r>
              <w:rPr>
                <w:sz w:val="23"/>
              </w:rPr>
              <w:t>2.</w:t>
            </w:r>
            <w:r>
              <w:rPr>
                <w:spacing w:val="80"/>
                <w:sz w:val="23"/>
              </w:rPr>
              <w:t> </w:t>
            </w:r>
            <w:r>
              <w:rPr>
                <w:sz w:val="23"/>
              </w:rPr>
              <w:t>Attain</w:t>
            </w:r>
            <w:r>
              <w:rPr>
                <w:spacing w:val="-9"/>
                <w:sz w:val="23"/>
              </w:rPr>
              <w:t> </w:t>
            </w:r>
            <w:r>
              <w:rPr>
                <w:sz w:val="23"/>
              </w:rPr>
              <w:t>mastery</w:t>
            </w:r>
            <w:r>
              <w:rPr>
                <w:spacing w:val="-9"/>
                <w:sz w:val="23"/>
              </w:rPr>
              <w:t> </w:t>
            </w:r>
            <w:r>
              <w:rPr>
                <w:sz w:val="23"/>
              </w:rPr>
              <w:t>in</w:t>
            </w:r>
            <w:r>
              <w:rPr>
                <w:spacing w:val="-6"/>
                <w:sz w:val="23"/>
              </w:rPr>
              <w:t> </w:t>
            </w:r>
            <w:r>
              <w:rPr>
                <w:sz w:val="23"/>
              </w:rPr>
              <w:t>the academic study of </w:t>
            </w:r>
            <w:r>
              <w:rPr>
                <w:spacing w:val="-2"/>
                <w:sz w:val="23"/>
              </w:rPr>
              <w:t>music</w:t>
            </w:r>
          </w:p>
        </w:tc>
        <w:tc>
          <w:tcPr>
            <w:tcW w:w="4983" w:type="dxa"/>
          </w:tcPr>
          <w:p>
            <w:pPr>
              <w:pStyle w:val="TableParagraph"/>
              <w:spacing w:line="263" w:lineRule="exact"/>
              <w:rPr>
                <w:sz w:val="23"/>
              </w:rPr>
            </w:pPr>
            <w:r>
              <w:rPr>
                <w:sz w:val="23"/>
                <w:u w:val="single"/>
              </w:rPr>
              <w:t>Academic</w:t>
            </w:r>
            <w:r>
              <w:rPr>
                <w:spacing w:val="-5"/>
                <w:sz w:val="23"/>
                <w:u w:val="single"/>
              </w:rPr>
              <w:t> </w:t>
            </w:r>
            <w:r>
              <w:rPr>
                <w:spacing w:val="-2"/>
                <w:sz w:val="23"/>
                <w:u w:val="single"/>
              </w:rPr>
              <w:t>Coursework</w:t>
            </w:r>
          </w:p>
          <w:p>
            <w:pPr>
              <w:pStyle w:val="TableParagraph"/>
              <w:ind w:right="203"/>
              <w:rPr>
                <w:sz w:val="23"/>
              </w:rPr>
            </w:pPr>
            <w:r>
              <w:rPr>
                <w:sz w:val="23"/>
              </w:rPr>
              <w:t>Students</w:t>
            </w:r>
            <w:r>
              <w:rPr>
                <w:spacing w:val="-6"/>
                <w:sz w:val="23"/>
              </w:rPr>
              <w:t> </w:t>
            </w:r>
            <w:r>
              <w:rPr>
                <w:sz w:val="23"/>
              </w:rPr>
              <w:t>learn</w:t>
            </w:r>
            <w:r>
              <w:rPr>
                <w:spacing w:val="-9"/>
                <w:sz w:val="23"/>
              </w:rPr>
              <w:t> </w:t>
            </w:r>
            <w:r>
              <w:rPr>
                <w:sz w:val="23"/>
              </w:rPr>
              <w:t>the</w:t>
            </w:r>
            <w:r>
              <w:rPr>
                <w:spacing w:val="-8"/>
                <w:sz w:val="23"/>
              </w:rPr>
              <w:t> </w:t>
            </w:r>
            <w:r>
              <w:rPr>
                <w:sz w:val="23"/>
              </w:rPr>
              <w:t>components</w:t>
            </w:r>
            <w:r>
              <w:rPr>
                <w:spacing w:val="-7"/>
                <w:sz w:val="23"/>
              </w:rPr>
              <w:t> </w:t>
            </w:r>
            <w:r>
              <w:rPr>
                <w:sz w:val="23"/>
              </w:rPr>
              <w:t>of</w:t>
            </w:r>
            <w:r>
              <w:rPr>
                <w:spacing w:val="-6"/>
                <w:sz w:val="23"/>
              </w:rPr>
              <w:t> </w:t>
            </w:r>
            <w:r>
              <w:rPr>
                <w:sz w:val="23"/>
              </w:rPr>
              <w:t>research</w:t>
            </w:r>
            <w:r>
              <w:rPr>
                <w:spacing w:val="-6"/>
                <w:sz w:val="23"/>
              </w:rPr>
              <w:t> </w:t>
            </w:r>
            <w:r>
              <w:rPr>
                <w:sz w:val="23"/>
              </w:rPr>
              <w:t>through engagement in coursework in musicology and music theory.</w:t>
            </w:r>
          </w:p>
        </w:tc>
        <w:tc>
          <w:tcPr>
            <w:tcW w:w="5669" w:type="dxa"/>
          </w:tcPr>
          <w:p>
            <w:pPr>
              <w:pStyle w:val="TableParagraph"/>
              <w:spacing w:line="263" w:lineRule="exact"/>
              <w:ind w:left="106"/>
              <w:rPr>
                <w:sz w:val="23"/>
              </w:rPr>
            </w:pPr>
            <w:r>
              <w:rPr>
                <w:sz w:val="23"/>
                <w:u w:val="single"/>
              </w:rPr>
              <w:t>Academic</w:t>
            </w:r>
            <w:r>
              <w:rPr>
                <w:spacing w:val="-5"/>
                <w:sz w:val="23"/>
                <w:u w:val="single"/>
              </w:rPr>
              <w:t> </w:t>
            </w:r>
            <w:r>
              <w:rPr>
                <w:spacing w:val="-2"/>
                <w:sz w:val="23"/>
                <w:u w:val="single"/>
              </w:rPr>
              <w:t>Coursework</w:t>
            </w:r>
          </w:p>
          <w:p>
            <w:pPr>
              <w:pStyle w:val="TableParagraph"/>
              <w:ind w:left="106" w:right="163"/>
              <w:rPr>
                <w:sz w:val="23"/>
              </w:rPr>
            </w:pPr>
            <w:r>
              <w:rPr>
                <w:sz w:val="23"/>
              </w:rPr>
              <w:t>Coursework is evaluated by the instructing faculty according</w:t>
            </w:r>
            <w:r>
              <w:rPr>
                <w:spacing w:val="-7"/>
                <w:sz w:val="23"/>
              </w:rPr>
              <w:t> </w:t>
            </w:r>
            <w:r>
              <w:rPr>
                <w:sz w:val="23"/>
              </w:rPr>
              <w:t>to</w:t>
            </w:r>
            <w:r>
              <w:rPr>
                <w:spacing w:val="-5"/>
                <w:sz w:val="23"/>
              </w:rPr>
              <w:t> </w:t>
            </w:r>
            <w:r>
              <w:rPr>
                <w:sz w:val="23"/>
              </w:rPr>
              <w:t>the</w:t>
            </w:r>
            <w:r>
              <w:rPr>
                <w:spacing w:val="-5"/>
                <w:sz w:val="23"/>
              </w:rPr>
              <w:t> </w:t>
            </w:r>
            <w:r>
              <w:rPr>
                <w:sz w:val="23"/>
              </w:rPr>
              <w:t>criteria</w:t>
            </w:r>
            <w:r>
              <w:rPr>
                <w:spacing w:val="-6"/>
                <w:sz w:val="23"/>
              </w:rPr>
              <w:t> </w:t>
            </w:r>
            <w:r>
              <w:rPr>
                <w:sz w:val="23"/>
              </w:rPr>
              <w:t>laid</w:t>
            </w:r>
            <w:r>
              <w:rPr>
                <w:spacing w:val="-5"/>
                <w:sz w:val="23"/>
              </w:rPr>
              <w:t> </w:t>
            </w:r>
            <w:r>
              <w:rPr>
                <w:sz w:val="23"/>
              </w:rPr>
              <w:t>out</w:t>
            </w:r>
            <w:r>
              <w:rPr>
                <w:spacing w:val="-5"/>
                <w:sz w:val="23"/>
              </w:rPr>
              <w:t> </w:t>
            </w:r>
            <w:r>
              <w:rPr>
                <w:sz w:val="23"/>
              </w:rPr>
              <w:t>in</w:t>
            </w:r>
            <w:r>
              <w:rPr>
                <w:spacing w:val="-5"/>
                <w:sz w:val="23"/>
              </w:rPr>
              <w:t> </w:t>
            </w:r>
            <w:r>
              <w:rPr>
                <w:sz w:val="23"/>
              </w:rPr>
              <w:t>the</w:t>
            </w:r>
            <w:r>
              <w:rPr>
                <w:spacing w:val="-6"/>
                <w:sz w:val="23"/>
              </w:rPr>
              <w:t> </w:t>
            </w:r>
            <w:r>
              <w:rPr>
                <w:sz w:val="23"/>
              </w:rPr>
              <w:t>course</w:t>
            </w:r>
            <w:r>
              <w:rPr>
                <w:spacing w:val="-5"/>
                <w:sz w:val="23"/>
              </w:rPr>
              <w:t> </w:t>
            </w:r>
            <w:r>
              <w:rPr>
                <w:sz w:val="23"/>
              </w:rPr>
              <w:t>syllabi.</w:t>
            </w:r>
          </w:p>
        </w:tc>
      </w:tr>
      <w:tr>
        <w:trPr>
          <w:trHeight w:val="1588" w:hRule="atLeast"/>
        </w:trPr>
        <w:tc>
          <w:tcPr>
            <w:tcW w:w="2597" w:type="dxa"/>
          </w:tcPr>
          <w:p>
            <w:pPr>
              <w:pStyle w:val="TableParagraph"/>
              <w:ind w:left="451" w:hanging="344"/>
              <w:rPr>
                <w:sz w:val="23"/>
              </w:rPr>
            </w:pPr>
            <w:r>
              <w:rPr>
                <w:sz w:val="23"/>
              </w:rPr>
              <w:t>3.</w:t>
            </w:r>
            <w:r>
              <w:rPr>
                <w:spacing w:val="80"/>
                <w:sz w:val="23"/>
              </w:rPr>
              <w:t> </w:t>
            </w:r>
            <w:r>
              <w:rPr>
                <w:sz w:val="23"/>
              </w:rPr>
              <w:t>Demonstrate</w:t>
            </w:r>
            <w:r>
              <w:rPr>
                <w:spacing w:val="-10"/>
                <w:sz w:val="23"/>
              </w:rPr>
              <w:t> </w:t>
            </w:r>
            <w:r>
              <w:rPr>
                <w:sz w:val="23"/>
              </w:rPr>
              <w:t>mastery over the field</w:t>
            </w:r>
          </w:p>
        </w:tc>
        <w:tc>
          <w:tcPr>
            <w:tcW w:w="4983" w:type="dxa"/>
          </w:tcPr>
          <w:p>
            <w:pPr>
              <w:pStyle w:val="TableParagraph"/>
              <w:spacing w:line="264" w:lineRule="exact"/>
              <w:rPr>
                <w:sz w:val="23"/>
              </w:rPr>
            </w:pPr>
            <w:r>
              <w:rPr>
                <w:sz w:val="23"/>
                <w:u w:val="single"/>
              </w:rPr>
              <w:t>Written</w:t>
            </w:r>
            <w:r>
              <w:rPr>
                <w:spacing w:val="-8"/>
                <w:sz w:val="23"/>
                <w:u w:val="single"/>
              </w:rPr>
              <w:t> </w:t>
            </w:r>
            <w:r>
              <w:rPr>
                <w:sz w:val="23"/>
                <w:u w:val="single"/>
              </w:rPr>
              <w:t>Comprehensive</w:t>
            </w:r>
            <w:r>
              <w:rPr>
                <w:spacing w:val="-6"/>
                <w:sz w:val="23"/>
                <w:u w:val="single"/>
              </w:rPr>
              <w:t> </w:t>
            </w:r>
            <w:r>
              <w:rPr>
                <w:spacing w:val="-4"/>
                <w:sz w:val="23"/>
                <w:u w:val="single"/>
              </w:rPr>
              <w:t>Exam</w:t>
            </w:r>
          </w:p>
          <w:p>
            <w:pPr>
              <w:pStyle w:val="TableParagraph"/>
              <w:spacing w:line="264" w:lineRule="exact"/>
              <w:ind w:right="203"/>
              <w:rPr>
                <w:sz w:val="23"/>
              </w:rPr>
            </w:pPr>
            <w:r>
              <w:rPr>
                <w:sz w:val="23"/>
              </w:rPr>
              <w:t>Students take a written exam that tests mastery over their primary area of study. These include identification of score excerpts, including discussion of stylistic and other features of an unidentified</w:t>
            </w:r>
            <w:r>
              <w:rPr>
                <w:spacing w:val="-7"/>
                <w:sz w:val="23"/>
              </w:rPr>
              <w:t> </w:t>
            </w:r>
            <w:r>
              <w:rPr>
                <w:sz w:val="23"/>
              </w:rPr>
              <w:t>composition,</w:t>
            </w:r>
            <w:r>
              <w:rPr>
                <w:spacing w:val="-10"/>
                <w:sz w:val="23"/>
              </w:rPr>
              <w:t> </w:t>
            </w:r>
            <w:r>
              <w:rPr>
                <w:sz w:val="23"/>
              </w:rPr>
              <w:t>and</w:t>
            </w:r>
            <w:r>
              <w:rPr>
                <w:spacing w:val="-7"/>
                <w:sz w:val="23"/>
              </w:rPr>
              <w:t> </w:t>
            </w:r>
            <w:r>
              <w:rPr>
                <w:sz w:val="23"/>
              </w:rPr>
              <w:t>essay</w:t>
            </w:r>
            <w:r>
              <w:rPr>
                <w:spacing w:val="-7"/>
                <w:sz w:val="23"/>
              </w:rPr>
              <w:t> </w:t>
            </w:r>
            <w:r>
              <w:rPr>
                <w:sz w:val="23"/>
              </w:rPr>
              <w:t>questions</w:t>
            </w:r>
            <w:r>
              <w:rPr>
                <w:spacing w:val="-8"/>
                <w:sz w:val="23"/>
              </w:rPr>
              <w:t> </w:t>
            </w:r>
            <w:r>
              <w:rPr>
                <w:sz w:val="23"/>
              </w:rPr>
              <w:t>that</w:t>
            </w:r>
          </w:p>
        </w:tc>
        <w:tc>
          <w:tcPr>
            <w:tcW w:w="5669" w:type="dxa"/>
          </w:tcPr>
          <w:p>
            <w:pPr>
              <w:pStyle w:val="TableParagraph"/>
              <w:spacing w:line="264" w:lineRule="exact"/>
              <w:ind w:left="106"/>
              <w:rPr>
                <w:sz w:val="23"/>
              </w:rPr>
            </w:pPr>
            <w:r>
              <w:rPr>
                <w:sz w:val="23"/>
                <w:u w:val="single"/>
              </w:rPr>
              <w:t>Written</w:t>
            </w:r>
            <w:r>
              <w:rPr>
                <w:spacing w:val="-8"/>
                <w:sz w:val="23"/>
                <w:u w:val="single"/>
              </w:rPr>
              <w:t> </w:t>
            </w:r>
            <w:r>
              <w:rPr>
                <w:sz w:val="23"/>
                <w:u w:val="single"/>
              </w:rPr>
              <w:t>Comprehensive</w:t>
            </w:r>
            <w:r>
              <w:rPr>
                <w:spacing w:val="-6"/>
                <w:sz w:val="23"/>
                <w:u w:val="single"/>
              </w:rPr>
              <w:t> </w:t>
            </w:r>
            <w:r>
              <w:rPr>
                <w:spacing w:val="-4"/>
                <w:sz w:val="23"/>
                <w:u w:val="single"/>
              </w:rPr>
              <w:t>Exam</w:t>
            </w:r>
          </w:p>
          <w:p>
            <w:pPr>
              <w:pStyle w:val="TableParagraph"/>
              <w:spacing w:before="2"/>
              <w:ind w:left="106" w:right="163"/>
              <w:rPr>
                <w:sz w:val="23"/>
              </w:rPr>
            </w:pPr>
            <w:r>
              <w:rPr>
                <w:sz w:val="23"/>
              </w:rPr>
              <w:t>A faculty committee evaluates the written exam for comprehensive</w:t>
            </w:r>
            <w:r>
              <w:rPr>
                <w:spacing w:val="-6"/>
                <w:sz w:val="23"/>
              </w:rPr>
              <w:t> </w:t>
            </w:r>
            <w:r>
              <w:rPr>
                <w:sz w:val="23"/>
              </w:rPr>
              <w:t>knowledge</w:t>
            </w:r>
            <w:r>
              <w:rPr>
                <w:spacing w:val="-6"/>
                <w:sz w:val="23"/>
              </w:rPr>
              <w:t> </w:t>
            </w:r>
            <w:r>
              <w:rPr>
                <w:sz w:val="23"/>
              </w:rPr>
              <w:t>of</w:t>
            </w:r>
            <w:r>
              <w:rPr>
                <w:spacing w:val="-6"/>
                <w:sz w:val="23"/>
              </w:rPr>
              <w:t> </w:t>
            </w:r>
            <w:r>
              <w:rPr>
                <w:sz w:val="23"/>
              </w:rPr>
              <w:t>the</w:t>
            </w:r>
            <w:r>
              <w:rPr>
                <w:spacing w:val="-6"/>
                <w:sz w:val="23"/>
              </w:rPr>
              <w:t> </w:t>
            </w:r>
            <w:r>
              <w:rPr>
                <w:sz w:val="23"/>
              </w:rPr>
              <w:t>field</w:t>
            </w:r>
            <w:r>
              <w:rPr>
                <w:spacing w:val="-8"/>
                <w:sz w:val="23"/>
              </w:rPr>
              <w:t> </w:t>
            </w:r>
            <w:r>
              <w:rPr>
                <w:sz w:val="23"/>
              </w:rPr>
              <w:t>and</w:t>
            </w:r>
            <w:r>
              <w:rPr>
                <w:spacing w:val="-6"/>
                <w:sz w:val="23"/>
              </w:rPr>
              <w:t> </w:t>
            </w:r>
            <w:r>
              <w:rPr>
                <w:sz w:val="23"/>
              </w:rPr>
              <w:t>clarity</w:t>
            </w:r>
            <w:r>
              <w:rPr>
                <w:spacing w:val="-6"/>
                <w:sz w:val="23"/>
              </w:rPr>
              <w:t> </w:t>
            </w:r>
            <w:r>
              <w:rPr>
                <w:sz w:val="23"/>
              </w:rPr>
              <w:t>of </w:t>
            </w:r>
            <w:r>
              <w:rPr>
                <w:spacing w:val="-2"/>
                <w:sz w:val="23"/>
              </w:rPr>
              <w:t>thought.</w:t>
            </w:r>
          </w:p>
        </w:tc>
      </w:tr>
    </w:tbl>
    <w:p>
      <w:pPr>
        <w:pStyle w:val="TableParagraph"/>
        <w:spacing w:after="0"/>
        <w:rPr>
          <w:sz w:val="23"/>
        </w:rPr>
        <w:sectPr>
          <w:pgSz w:w="15840" w:h="12240" w:orient="landscape"/>
          <w:pgMar w:header="0" w:footer="1032" w:top="1380" w:bottom="1220" w:left="1080" w:right="1080"/>
        </w:sectPr>
      </w:pPr>
    </w:p>
    <w:p>
      <w:pPr>
        <w:spacing w:line="240" w:lineRule="auto" w:before="2"/>
        <w:rPr>
          <w:b/>
          <w:sz w:val="5"/>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7"/>
        <w:gridCol w:w="4983"/>
        <w:gridCol w:w="5669"/>
      </w:tblGrid>
      <w:tr>
        <w:trPr>
          <w:trHeight w:val="530" w:hRule="atLeast"/>
        </w:trPr>
        <w:tc>
          <w:tcPr>
            <w:tcW w:w="2597" w:type="dxa"/>
          </w:tcPr>
          <w:p>
            <w:pPr>
              <w:pStyle w:val="TableParagraph"/>
              <w:ind w:left="0"/>
              <w:rPr>
                <w:sz w:val="22"/>
              </w:rPr>
            </w:pPr>
          </w:p>
        </w:tc>
        <w:tc>
          <w:tcPr>
            <w:tcW w:w="4983" w:type="dxa"/>
          </w:tcPr>
          <w:p>
            <w:pPr>
              <w:pStyle w:val="TableParagraph"/>
              <w:spacing w:line="263" w:lineRule="exact"/>
              <w:rPr>
                <w:sz w:val="23"/>
              </w:rPr>
            </w:pPr>
            <w:r>
              <w:rPr>
                <w:sz w:val="23"/>
              </w:rPr>
              <w:t>synthesize</w:t>
            </w:r>
            <w:r>
              <w:rPr>
                <w:spacing w:val="-4"/>
                <w:sz w:val="23"/>
              </w:rPr>
              <w:t> </w:t>
            </w:r>
            <w:r>
              <w:rPr>
                <w:sz w:val="23"/>
              </w:rPr>
              <w:t>issues</w:t>
            </w:r>
            <w:r>
              <w:rPr>
                <w:spacing w:val="-4"/>
                <w:sz w:val="23"/>
              </w:rPr>
              <w:t> </w:t>
            </w:r>
            <w:r>
              <w:rPr>
                <w:sz w:val="23"/>
              </w:rPr>
              <w:t>of</w:t>
            </w:r>
            <w:r>
              <w:rPr>
                <w:spacing w:val="-3"/>
                <w:sz w:val="23"/>
              </w:rPr>
              <w:t> </w:t>
            </w:r>
            <w:r>
              <w:rPr>
                <w:sz w:val="23"/>
              </w:rPr>
              <w:t>repertoire</w:t>
            </w:r>
            <w:r>
              <w:rPr>
                <w:spacing w:val="-3"/>
                <w:sz w:val="23"/>
              </w:rPr>
              <w:t> </w:t>
            </w:r>
            <w:r>
              <w:rPr>
                <w:sz w:val="23"/>
              </w:rPr>
              <w:t>and</w:t>
            </w:r>
            <w:r>
              <w:rPr>
                <w:spacing w:val="-3"/>
                <w:sz w:val="23"/>
              </w:rPr>
              <w:t> </w:t>
            </w:r>
            <w:r>
              <w:rPr>
                <w:spacing w:val="-2"/>
                <w:sz w:val="23"/>
              </w:rPr>
              <w:t>performance.</w:t>
            </w:r>
          </w:p>
        </w:tc>
        <w:tc>
          <w:tcPr>
            <w:tcW w:w="5669" w:type="dxa"/>
          </w:tcPr>
          <w:p>
            <w:pPr>
              <w:pStyle w:val="TableParagraph"/>
              <w:ind w:left="0"/>
              <w:rPr>
                <w:sz w:val="22"/>
              </w:rPr>
            </w:pPr>
          </w:p>
        </w:tc>
      </w:tr>
      <w:tr>
        <w:trPr>
          <w:trHeight w:val="2114" w:hRule="atLeast"/>
        </w:trPr>
        <w:tc>
          <w:tcPr>
            <w:tcW w:w="2597" w:type="dxa"/>
          </w:tcPr>
          <w:p>
            <w:pPr>
              <w:pStyle w:val="TableParagraph"/>
              <w:ind w:left="451" w:hanging="344"/>
              <w:rPr>
                <w:sz w:val="23"/>
              </w:rPr>
            </w:pPr>
            <w:r>
              <w:rPr>
                <w:sz w:val="23"/>
              </w:rPr>
              <w:t>4.</w:t>
            </w:r>
            <w:r>
              <w:rPr>
                <w:spacing w:val="80"/>
                <w:sz w:val="23"/>
              </w:rPr>
              <w:t> </w:t>
            </w:r>
            <w:r>
              <w:rPr>
                <w:sz w:val="23"/>
              </w:rPr>
              <w:t>Prepare to be professionals</w:t>
            </w:r>
            <w:r>
              <w:rPr>
                <w:spacing w:val="-15"/>
                <w:sz w:val="23"/>
              </w:rPr>
              <w:t> </w:t>
            </w:r>
            <w:r>
              <w:rPr>
                <w:sz w:val="23"/>
              </w:rPr>
              <w:t>in</w:t>
            </w:r>
            <w:r>
              <w:rPr>
                <w:spacing w:val="-14"/>
                <w:sz w:val="23"/>
              </w:rPr>
              <w:t> </w:t>
            </w:r>
            <w:r>
              <w:rPr>
                <w:sz w:val="23"/>
              </w:rPr>
              <w:t>th</w:t>
            </w:r>
            <w:r>
              <w:rPr>
                <w:sz w:val="23"/>
              </w:rPr>
              <w:t>e </w:t>
            </w:r>
            <w:r>
              <w:rPr>
                <w:spacing w:val="-2"/>
                <w:sz w:val="23"/>
              </w:rPr>
              <w:t>discipline</w:t>
            </w:r>
          </w:p>
        </w:tc>
        <w:tc>
          <w:tcPr>
            <w:tcW w:w="4983" w:type="dxa"/>
          </w:tcPr>
          <w:p>
            <w:pPr>
              <w:pStyle w:val="TableParagraph"/>
              <w:rPr>
                <w:sz w:val="23"/>
              </w:rPr>
            </w:pPr>
            <w:r>
              <w:rPr>
                <w:sz w:val="23"/>
                <w:u w:val="single"/>
              </w:rPr>
              <w:t>Off-campus</w:t>
            </w:r>
            <w:r>
              <w:rPr>
                <w:spacing w:val="-13"/>
                <w:sz w:val="23"/>
                <w:u w:val="single"/>
              </w:rPr>
              <w:t> </w:t>
            </w:r>
            <w:r>
              <w:rPr>
                <w:sz w:val="23"/>
                <w:u w:val="single"/>
              </w:rPr>
              <w:t>performance</w:t>
            </w:r>
            <w:r>
              <w:rPr>
                <w:spacing w:val="-14"/>
                <w:sz w:val="23"/>
                <w:u w:val="single"/>
              </w:rPr>
              <w:t> </w:t>
            </w:r>
            <w:r>
              <w:rPr>
                <w:sz w:val="23"/>
                <w:u w:val="single"/>
              </w:rPr>
              <w:t>opportunities,</w:t>
            </w:r>
            <w:r>
              <w:rPr>
                <w:spacing w:val="-13"/>
                <w:sz w:val="23"/>
                <w:u w:val="single"/>
              </w:rPr>
              <w:t> </w:t>
            </w:r>
            <w:r>
              <w:rPr>
                <w:sz w:val="23"/>
                <w:u w:val="single"/>
              </w:rPr>
              <w:t>master</w:t>
            </w:r>
            <w:r>
              <w:rPr>
                <w:sz w:val="23"/>
                <w:u w:val="none"/>
              </w:rPr>
              <w:t> </w:t>
            </w:r>
            <w:r>
              <w:rPr>
                <w:sz w:val="23"/>
                <w:u w:val="single"/>
              </w:rPr>
              <w:t>classes, and workshops</w:t>
            </w:r>
          </w:p>
          <w:p>
            <w:pPr>
              <w:pStyle w:val="TableParagraph"/>
              <w:ind w:right="106"/>
              <w:rPr>
                <w:sz w:val="23"/>
              </w:rPr>
            </w:pPr>
            <w:r>
              <w:rPr>
                <w:sz w:val="23"/>
              </w:rPr>
              <w:t>The</w:t>
            </w:r>
            <w:r>
              <w:rPr>
                <w:spacing w:val="-5"/>
                <w:sz w:val="23"/>
              </w:rPr>
              <w:t> </w:t>
            </w:r>
            <w:r>
              <w:rPr>
                <w:sz w:val="23"/>
              </w:rPr>
              <w:t>faculty</w:t>
            </w:r>
            <w:r>
              <w:rPr>
                <w:spacing w:val="-5"/>
                <w:sz w:val="23"/>
              </w:rPr>
              <w:t> </w:t>
            </w:r>
            <w:r>
              <w:rPr>
                <w:sz w:val="23"/>
              </w:rPr>
              <w:t>makes</w:t>
            </w:r>
            <w:r>
              <w:rPr>
                <w:spacing w:val="-8"/>
                <w:sz w:val="23"/>
              </w:rPr>
              <w:t> </w:t>
            </w:r>
            <w:r>
              <w:rPr>
                <w:sz w:val="23"/>
              </w:rPr>
              <w:t>a</w:t>
            </w:r>
            <w:r>
              <w:rPr>
                <w:spacing w:val="-5"/>
                <w:sz w:val="23"/>
              </w:rPr>
              <w:t> </w:t>
            </w:r>
            <w:r>
              <w:rPr>
                <w:sz w:val="23"/>
              </w:rPr>
              <w:t>concerted</w:t>
            </w:r>
            <w:r>
              <w:rPr>
                <w:spacing w:val="-5"/>
                <w:sz w:val="23"/>
              </w:rPr>
              <w:t> </w:t>
            </w:r>
            <w:r>
              <w:rPr>
                <w:sz w:val="23"/>
              </w:rPr>
              <w:t>effort</w:t>
            </w:r>
            <w:r>
              <w:rPr>
                <w:spacing w:val="-7"/>
                <w:sz w:val="23"/>
              </w:rPr>
              <w:t> </w:t>
            </w:r>
            <w:r>
              <w:rPr>
                <w:sz w:val="23"/>
              </w:rPr>
              <w:t>to</w:t>
            </w:r>
            <w:r>
              <w:rPr>
                <w:spacing w:val="-5"/>
                <w:sz w:val="23"/>
              </w:rPr>
              <w:t> </w:t>
            </w:r>
            <w:r>
              <w:rPr>
                <w:sz w:val="23"/>
              </w:rPr>
              <w:t>enhance</w:t>
            </w:r>
            <w:r>
              <w:rPr>
                <w:spacing w:val="-5"/>
                <w:sz w:val="23"/>
              </w:rPr>
              <w:t> </w:t>
            </w:r>
            <w:r>
              <w:rPr>
                <w:sz w:val="23"/>
              </w:rPr>
              <w:t>the programs with opportunities for off-campus performances, as well as master classes,</w:t>
            </w:r>
            <w:r>
              <w:rPr>
                <w:spacing w:val="40"/>
                <w:sz w:val="23"/>
              </w:rPr>
              <w:t> </w:t>
            </w:r>
            <w:r>
              <w:rPr>
                <w:sz w:val="23"/>
              </w:rPr>
              <w:t>workshops, and other collaborative opportunities with noted authorities in the field.</w:t>
            </w:r>
          </w:p>
        </w:tc>
        <w:tc>
          <w:tcPr>
            <w:tcW w:w="5669" w:type="dxa"/>
          </w:tcPr>
          <w:p>
            <w:pPr>
              <w:pStyle w:val="TableParagraph"/>
              <w:ind w:left="106" w:right="212"/>
              <w:rPr>
                <w:sz w:val="23"/>
              </w:rPr>
            </w:pPr>
            <w:r>
              <w:rPr>
                <w:sz w:val="23"/>
                <w:u w:val="single"/>
              </w:rPr>
              <w:t>Off-campus</w:t>
            </w:r>
            <w:r>
              <w:rPr>
                <w:spacing w:val="-11"/>
                <w:sz w:val="23"/>
                <w:u w:val="single"/>
              </w:rPr>
              <w:t> </w:t>
            </w:r>
            <w:r>
              <w:rPr>
                <w:sz w:val="23"/>
                <w:u w:val="single"/>
              </w:rPr>
              <w:t>performance</w:t>
            </w:r>
            <w:r>
              <w:rPr>
                <w:spacing w:val="-12"/>
                <w:sz w:val="23"/>
                <w:u w:val="single"/>
              </w:rPr>
              <w:t> </w:t>
            </w:r>
            <w:r>
              <w:rPr>
                <w:sz w:val="23"/>
                <w:u w:val="single"/>
              </w:rPr>
              <w:t>opportunities,</w:t>
            </w:r>
            <w:r>
              <w:rPr>
                <w:spacing w:val="-10"/>
                <w:sz w:val="23"/>
                <w:u w:val="single"/>
              </w:rPr>
              <w:t> </w:t>
            </w:r>
            <w:r>
              <w:rPr>
                <w:sz w:val="23"/>
                <w:u w:val="single"/>
              </w:rPr>
              <w:t>master</w:t>
            </w:r>
            <w:r>
              <w:rPr>
                <w:spacing w:val="-10"/>
                <w:sz w:val="23"/>
                <w:u w:val="single"/>
              </w:rPr>
              <w:t> </w:t>
            </w:r>
            <w:r>
              <w:rPr>
                <w:sz w:val="23"/>
                <w:u w:val="single"/>
              </w:rPr>
              <w:t>classes,</w:t>
            </w:r>
            <w:r>
              <w:rPr>
                <w:sz w:val="23"/>
                <w:u w:val="none"/>
              </w:rPr>
              <w:t> </w:t>
            </w:r>
            <w:r>
              <w:rPr>
                <w:sz w:val="23"/>
                <w:u w:val="single"/>
              </w:rPr>
              <w:t>and workshops</w:t>
            </w:r>
          </w:p>
          <w:p>
            <w:pPr>
              <w:pStyle w:val="TableParagraph"/>
              <w:ind w:left="106" w:right="163"/>
              <w:rPr>
                <w:sz w:val="23"/>
              </w:rPr>
            </w:pPr>
            <w:r>
              <w:rPr>
                <w:sz w:val="23"/>
              </w:rPr>
              <w:t>These opportunities present students with valuable feedback</w:t>
            </w:r>
            <w:r>
              <w:rPr>
                <w:spacing w:val="-8"/>
                <w:sz w:val="23"/>
              </w:rPr>
              <w:t> </w:t>
            </w:r>
            <w:r>
              <w:rPr>
                <w:sz w:val="23"/>
              </w:rPr>
              <w:t>about</w:t>
            </w:r>
            <w:r>
              <w:rPr>
                <w:spacing w:val="-7"/>
                <w:sz w:val="23"/>
              </w:rPr>
              <w:t> </w:t>
            </w:r>
            <w:r>
              <w:rPr>
                <w:sz w:val="23"/>
              </w:rPr>
              <w:t>their</w:t>
            </w:r>
            <w:r>
              <w:rPr>
                <w:spacing w:val="-5"/>
                <w:sz w:val="23"/>
              </w:rPr>
              <w:t> </w:t>
            </w:r>
            <w:r>
              <w:rPr>
                <w:sz w:val="23"/>
              </w:rPr>
              <w:t>levels</w:t>
            </w:r>
            <w:r>
              <w:rPr>
                <w:spacing w:val="-6"/>
                <w:sz w:val="23"/>
              </w:rPr>
              <w:t> </w:t>
            </w:r>
            <w:r>
              <w:rPr>
                <w:sz w:val="23"/>
              </w:rPr>
              <w:t>of</w:t>
            </w:r>
            <w:r>
              <w:rPr>
                <w:spacing w:val="-5"/>
                <w:sz w:val="23"/>
              </w:rPr>
              <w:t> </w:t>
            </w:r>
            <w:r>
              <w:rPr>
                <w:sz w:val="23"/>
              </w:rPr>
              <w:t>professionalism</w:t>
            </w:r>
            <w:r>
              <w:rPr>
                <w:spacing w:val="-7"/>
                <w:sz w:val="23"/>
              </w:rPr>
              <w:t> </w:t>
            </w:r>
            <w:r>
              <w:rPr>
                <w:sz w:val="23"/>
              </w:rPr>
              <w:t>and</w:t>
            </w:r>
            <w:r>
              <w:rPr>
                <w:spacing w:val="-5"/>
                <w:sz w:val="23"/>
              </w:rPr>
              <w:t> </w:t>
            </w:r>
            <w:r>
              <w:rPr>
                <w:sz w:val="23"/>
              </w:rPr>
              <w:t>public </w:t>
            </w:r>
            <w:r>
              <w:rPr>
                <w:spacing w:val="-2"/>
                <w:sz w:val="23"/>
              </w:rPr>
              <w:t>presentation.</w:t>
            </w:r>
          </w:p>
        </w:tc>
      </w:tr>
    </w:tbl>
    <w:p>
      <w:pPr>
        <w:pStyle w:val="TableParagraph"/>
        <w:spacing w:after="0"/>
        <w:rPr>
          <w:sz w:val="23"/>
        </w:rPr>
        <w:sectPr>
          <w:pgSz w:w="15840" w:h="12240" w:orient="landscape"/>
          <w:pgMar w:header="0" w:footer="1032" w:top="1380" w:bottom="1220" w:left="1080" w:right="1080"/>
        </w:sectPr>
      </w:pPr>
    </w:p>
    <w:p>
      <w:pPr>
        <w:pStyle w:val="BodyText"/>
        <w:spacing w:before="60"/>
        <w:ind w:left="3" w:right="4"/>
        <w:jc w:val="center"/>
      </w:pPr>
      <w:r>
        <w:rPr/>
        <w:t>DMA</w:t>
      </w:r>
      <w:r>
        <w:rPr>
          <w:spacing w:val="-11"/>
        </w:rPr>
        <w:t> </w:t>
      </w:r>
      <w:r>
        <w:rPr/>
        <w:t>Degree</w:t>
      </w:r>
      <w:r>
        <w:rPr>
          <w:spacing w:val="-5"/>
        </w:rPr>
        <w:t> </w:t>
      </w:r>
      <w:r>
        <w:rPr/>
        <w:t>Learning</w:t>
      </w:r>
      <w:r>
        <w:rPr>
          <w:spacing w:val="-5"/>
        </w:rPr>
        <w:t> </w:t>
      </w:r>
      <w:r>
        <w:rPr/>
        <w:t>Goals</w:t>
      </w:r>
      <w:r>
        <w:rPr>
          <w:spacing w:val="-4"/>
        </w:rPr>
        <w:t> </w:t>
      </w:r>
      <w:r>
        <w:rPr/>
        <w:t>and</w:t>
      </w:r>
      <w:r>
        <w:rPr>
          <w:spacing w:val="-7"/>
        </w:rPr>
        <w:t> </w:t>
      </w:r>
      <w:r>
        <w:rPr/>
        <w:t>Assessments</w:t>
      </w:r>
      <w:r>
        <w:rPr>
          <w:spacing w:val="-4"/>
        </w:rPr>
        <w:t> </w:t>
      </w:r>
      <w:r>
        <w:rPr/>
        <w:t>(Music</w:t>
      </w:r>
      <w:r>
        <w:rPr>
          <w:spacing w:val="-5"/>
        </w:rPr>
        <w:t> </w:t>
      </w:r>
      <w:r>
        <w:rPr>
          <w:spacing w:val="-2"/>
        </w:rPr>
        <w:t>Education)</w:t>
      </w:r>
    </w:p>
    <w:p>
      <w:pPr>
        <w:spacing w:line="240" w:lineRule="auto" w:before="190" w:after="0"/>
        <w:rPr>
          <w:b/>
          <w:sz w:val="20"/>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7"/>
        <w:gridCol w:w="5252"/>
        <w:gridCol w:w="5400"/>
      </w:tblGrid>
      <w:tr>
        <w:trPr>
          <w:trHeight w:val="527" w:hRule="atLeast"/>
        </w:trPr>
        <w:tc>
          <w:tcPr>
            <w:tcW w:w="2597" w:type="dxa"/>
          </w:tcPr>
          <w:p>
            <w:pPr>
              <w:pStyle w:val="TableParagraph"/>
              <w:spacing w:line="263" w:lineRule="exact"/>
              <w:ind w:left="107"/>
              <w:rPr>
                <w:b/>
                <w:sz w:val="23"/>
              </w:rPr>
            </w:pPr>
            <w:r>
              <w:rPr>
                <w:b/>
                <w:sz w:val="23"/>
              </w:rPr>
              <w:t>Learning</w:t>
            </w:r>
            <w:r>
              <w:rPr>
                <w:b/>
                <w:spacing w:val="-2"/>
                <w:sz w:val="23"/>
              </w:rPr>
              <w:t> </w:t>
            </w:r>
            <w:r>
              <w:rPr>
                <w:b/>
                <w:spacing w:val="-4"/>
                <w:sz w:val="23"/>
              </w:rPr>
              <w:t>Goal</w:t>
            </w:r>
          </w:p>
        </w:tc>
        <w:tc>
          <w:tcPr>
            <w:tcW w:w="5252" w:type="dxa"/>
          </w:tcPr>
          <w:p>
            <w:pPr>
              <w:pStyle w:val="TableParagraph"/>
              <w:spacing w:line="263" w:lineRule="exact"/>
              <w:rPr>
                <w:b/>
                <w:sz w:val="23"/>
              </w:rPr>
            </w:pPr>
            <w:r>
              <w:rPr>
                <w:b/>
                <w:sz w:val="23"/>
              </w:rPr>
              <w:t>Student</w:t>
            </w:r>
            <w:r>
              <w:rPr>
                <w:b/>
                <w:spacing w:val="-4"/>
                <w:sz w:val="23"/>
              </w:rPr>
              <w:t> </w:t>
            </w:r>
            <w:r>
              <w:rPr>
                <w:b/>
                <w:sz w:val="23"/>
              </w:rPr>
              <w:t>Assessment</w:t>
            </w:r>
            <w:r>
              <w:rPr>
                <w:b/>
                <w:spacing w:val="-3"/>
                <w:sz w:val="23"/>
              </w:rPr>
              <w:t> </w:t>
            </w:r>
            <w:r>
              <w:rPr>
                <w:b/>
                <w:sz w:val="23"/>
              </w:rPr>
              <w:t>Measures</w:t>
            </w:r>
            <w:r>
              <w:rPr>
                <w:b/>
                <w:spacing w:val="-4"/>
                <w:sz w:val="23"/>
              </w:rPr>
              <w:t> </w:t>
            </w:r>
            <w:r>
              <w:rPr>
                <w:b/>
                <w:sz w:val="23"/>
              </w:rPr>
              <w:t>and</w:t>
            </w:r>
            <w:r>
              <w:rPr>
                <w:b/>
                <w:spacing w:val="-4"/>
                <w:sz w:val="23"/>
              </w:rPr>
              <w:t> </w:t>
            </w:r>
            <w:r>
              <w:rPr>
                <w:b/>
                <w:spacing w:val="-2"/>
                <w:sz w:val="23"/>
              </w:rPr>
              <w:t>Criteria</w:t>
            </w:r>
          </w:p>
        </w:tc>
        <w:tc>
          <w:tcPr>
            <w:tcW w:w="5400" w:type="dxa"/>
          </w:tcPr>
          <w:p>
            <w:pPr>
              <w:pStyle w:val="TableParagraph"/>
              <w:spacing w:line="263" w:lineRule="exact"/>
              <w:rPr>
                <w:b/>
                <w:sz w:val="23"/>
              </w:rPr>
            </w:pPr>
            <w:r>
              <w:rPr>
                <w:b/>
                <w:sz w:val="23"/>
              </w:rPr>
              <w:t>Feedback</w:t>
            </w:r>
            <w:r>
              <w:rPr>
                <w:b/>
                <w:spacing w:val="-3"/>
                <w:sz w:val="23"/>
              </w:rPr>
              <w:t> </w:t>
            </w:r>
            <w:r>
              <w:rPr>
                <w:b/>
                <w:sz w:val="23"/>
              </w:rPr>
              <w:t>of</w:t>
            </w:r>
            <w:r>
              <w:rPr>
                <w:b/>
                <w:spacing w:val="-3"/>
                <w:sz w:val="23"/>
              </w:rPr>
              <w:t> </w:t>
            </w:r>
            <w:r>
              <w:rPr>
                <w:b/>
                <w:sz w:val="23"/>
              </w:rPr>
              <w:t>Assessment</w:t>
            </w:r>
            <w:r>
              <w:rPr>
                <w:b/>
                <w:spacing w:val="-6"/>
                <w:sz w:val="23"/>
              </w:rPr>
              <w:t> </w:t>
            </w:r>
            <w:r>
              <w:rPr>
                <w:b/>
                <w:spacing w:val="-2"/>
                <w:sz w:val="23"/>
              </w:rPr>
              <w:t>Results</w:t>
            </w:r>
          </w:p>
        </w:tc>
      </w:tr>
      <w:tr>
        <w:trPr>
          <w:trHeight w:val="3175" w:hRule="atLeast"/>
        </w:trPr>
        <w:tc>
          <w:tcPr>
            <w:tcW w:w="2597" w:type="dxa"/>
          </w:tcPr>
          <w:p>
            <w:pPr>
              <w:pStyle w:val="TableParagraph"/>
              <w:ind w:left="468" w:right="61" w:hanging="361"/>
              <w:rPr>
                <w:sz w:val="23"/>
              </w:rPr>
            </w:pPr>
            <w:r>
              <w:rPr>
                <w:sz w:val="23"/>
              </w:rPr>
              <w:t>3.</w:t>
            </w:r>
            <w:r>
              <w:rPr>
                <w:spacing w:val="80"/>
                <w:sz w:val="23"/>
              </w:rPr>
              <w:t> </w:t>
            </w:r>
            <w:r>
              <w:rPr>
                <w:sz w:val="23"/>
              </w:rPr>
              <w:t>Attain</w:t>
            </w:r>
            <w:r>
              <w:rPr>
                <w:spacing w:val="-9"/>
                <w:sz w:val="23"/>
              </w:rPr>
              <w:t> </w:t>
            </w:r>
            <w:r>
              <w:rPr>
                <w:sz w:val="23"/>
              </w:rPr>
              <w:t>marked</w:t>
            </w:r>
            <w:r>
              <w:rPr>
                <w:spacing w:val="-9"/>
                <w:sz w:val="23"/>
              </w:rPr>
              <w:t> </w:t>
            </w:r>
            <w:r>
              <w:rPr>
                <w:sz w:val="23"/>
              </w:rPr>
              <w:t>ability in scholarship and research in the study of music education.</w:t>
            </w:r>
          </w:p>
        </w:tc>
        <w:tc>
          <w:tcPr>
            <w:tcW w:w="5252" w:type="dxa"/>
          </w:tcPr>
          <w:p>
            <w:pPr>
              <w:pStyle w:val="TableParagraph"/>
              <w:spacing w:line="263" w:lineRule="exact"/>
              <w:rPr>
                <w:sz w:val="23"/>
              </w:rPr>
            </w:pPr>
            <w:r>
              <w:rPr>
                <w:spacing w:val="-2"/>
                <w:sz w:val="23"/>
                <w:u w:val="single"/>
              </w:rPr>
              <w:t>Coursework</w:t>
            </w:r>
          </w:p>
          <w:p>
            <w:pPr>
              <w:pStyle w:val="TableParagraph"/>
              <w:spacing w:before="1"/>
              <w:ind w:left="0"/>
              <w:rPr>
                <w:b/>
                <w:sz w:val="23"/>
              </w:rPr>
            </w:pPr>
          </w:p>
          <w:p>
            <w:pPr>
              <w:pStyle w:val="TableParagraph"/>
              <w:ind w:right="143"/>
              <w:rPr>
                <w:sz w:val="23"/>
              </w:rPr>
            </w:pPr>
            <w:r>
              <w:rPr>
                <w:sz w:val="23"/>
              </w:rPr>
              <w:t>Students</w:t>
            </w:r>
            <w:r>
              <w:rPr>
                <w:spacing w:val="-8"/>
                <w:sz w:val="23"/>
              </w:rPr>
              <w:t> </w:t>
            </w:r>
            <w:r>
              <w:rPr>
                <w:sz w:val="23"/>
              </w:rPr>
              <w:t>undertake</w:t>
            </w:r>
            <w:r>
              <w:rPr>
                <w:spacing w:val="-7"/>
                <w:sz w:val="23"/>
              </w:rPr>
              <w:t> </w:t>
            </w:r>
            <w:r>
              <w:rPr>
                <w:sz w:val="23"/>
              </w:rPr>
              <w:t>required</w:t>
            </w:r>
            <w:r>
              <w:rPr>
                <w:spacing w:val="-7"/>
                <w:sz w:val="23"/>
              </w:rPr>
              <w:t> </w:t>
            </w:r>
            <w:r>
              <w:rPr>
                <w:sz w:val="23"/>
              </w:rPr>
              <w:t>and</w:t>
            </w:r>
            <w:r>
              <w:rPr>
                <w:spacing w:val="-10"/>
                <w:sz w:val="23"/>
              </w:rPr>
              <w:t> </w:t>
            </w:r>
            <w:r>
              <w:rPr>
                <w:sz w:val="23"/>
              </w:rPr>
              <w:t>elective</w:t>
            </w:r>
            <w:r>
              <w:rPr>
                <w:spacing w:val="-9"/>
                <w:sz w:val="23"/>
              </w:rPr>
              <w:t> </w:t>
            </w:r>
            <w:r>
              <w:rPr>
                <w:sz w:val="23"/>
              </w:rPr>
              <w:t>coursework in</w:t>
            </w:r>
            <w:r>
              <w:rPr>
                <w:spacing w:val="-3"/>
                <w:sz w:val="23"/>
              </w:rPr>
              <w:t> </w:t>
            </w:r>
            <w:r>
              <w:rPr>
                <w:sz w:val="23"/>
              </w:rPr>
              <w:t>music</w:t>
            </w:r>
            <w:r>
              <w:rPr>
                <w:spacing w:val="-3"/>
                <w:sz w:val="23"/>
              </w:rPr>
              <w:t> </w:t>
            </w:r>
            <w:r>
              <w:rPr>
                <w:sz w:val="23"/>
              </w:rPr>
              <w:t>education,</w:t>
            </w:r>
            <w:r>
              <w:rPr>
                <w:spacing w:val="-5"/>
                <w:sz w:val="23"/>
              </w:rPr>
              <w:t> </w:t>
            </w:r>
            <w:r>
              <w:rPr>
                <w:sz w:val="23"/>
              </w:rPr>
              <w:t>music</w:t>
            </w:r>
            <w:r>
              <w:rPr>
                <w:spacing w:val="-4"/>
                <w:sz w:val="23"/>
              </w:rPr>
              <w:t> </w:t>
            </w:r>
            <w:r>
              <w:rPr>
                <w:sz w:val="23"/>
              </w:rPr>
              <w:t>theory,</w:t>
            </w:r>
            <w:r>
              <w:rPr>
                <w:spacing w:val="-5"/>
                <w:sz w:val="23"/>
              </w:rPr>
              <w:t> </w:t>
            </w:r>
            <w:r>
              <w:rPr>
                <w:sz w:val="23"/>
              </w:rPr>
              <w:t>and</w:t>
            </w:r>
            <w:r>
              <w:rPr>
                <w:spacing w:val="-3"/>
                <w:sz w:val="23"/>
              </w:rPr>
              <w:t> </w:t>
            </w:r>
            <w:r>
              <w:rPr>
                <w:sz w:val="23"/>
              </w:rPr>
              <w:t>music</w:t>
            </w:r>
            <w:r>
              <w:rPr>
                <w:spacing w:val="-3"/>
                <w:sz w:val="23"/>
              </w:rPr>
              <w:t> </w:t>
            </w:r>
            <w:r>
              <w:rPr>
                <w:sz w:val="23"/>
              </w:rPr>
              <w:t>history, as well as a student-selected cognate field of </w:t>
            </w:r>
            <w:r>
              <w:rPr>
                <w:spacing w:val="-2"/>
                <w:sz w:val="23"/>
              </w:rPr>
              <w:t>concentration.</w:t>
            </w:r>
          </w:p>
          <w:p>
            <w:pPr>
              <w:pStyle w:val="TableParagraph"/>
              <w:spacing w:before="1"/>
              <w:ind w:left="0"/>
              <w:rPr>
                <w:b/>
                <w:sz w:val="23"/>
              </w:rPr>
            </w:pPr>
          </w:p>
          <w:p>
            <w:pPr>
              <w:pStyle w:val="TableParagraph"/>
              <w:spacing w:line="264" w:lineRule="exact"/>
              <w:rPr>
                <w:sz w:val="23"/>
              </w:rPr>
            </w:pPr>
            <w:r>
              <w:rPr>
                <w:sz w:val="23"/>
                <w:u w:val="single"/>
              </w:rPr>
              <w:t>Written</w:t>
            </w:r>
            <w:r>
              <w:rPr>
                <w:spacing w:val="-6"/>
                <w:sz w:val="23"/>
                <w:u w:val="single"/>
              </w:rPr>
              <w:t> </w:t>
            </w:r>
            <w:r>
              <w:rPr>
                <w:sz w:val="23"/>
                <w:u w:val="single"/>
              </w:rPr>
              <w:t>Comprehensive</w:t>
            </w:r>
            <w:r>
              <w:rPr>
                <w:spacing w:val="-3"/>
                <w:sz w:val="23"/>
                <w:u w:val="single"/>
              </w:rPr>
              <w:t> </w:t>
            </w:r>
            <w:r>
              <w:rPr>
                <w:spacing w:val="-4"/>
                <w:sz w:val="23"/>
                <w:u w:val="single"/>
              </w:rPr>
              <w:t>Exam</w:t>
            </w:r>
          </w:p>
          <w:p>
            <w:pPr>
              <w:pStyle w:val="TableParagraph"/>
              <w:ind w:right="143"/>
              <w:rPr>
                <w:sz w:val="23"/>
              </w:rPr>
            </w:pPr>
            <w:r>
              <w:rPr>
                <w:sz w:val="23"/>
              </w:rPr>
              <w:t>The</w:t>
            </w:r>
            <w:r>
              <w:rPr>
                <w:spacing w:val="-6"/>
                <w:sz w:val="23"/>
              </w:rPr>
              <w:t> </w:t>
            </w:r>
            <w:r>
              <w:rPr>
                <w:sz w:val="23"/>
              </w:rPr>
              <w:t>comprehensive</w:t>
            </w:r>
            <w:r>
              <w:rPr>
                <w:spacing w:val="-6"/>
                <w:sz w:val="23"/>
              </w:rPr>
              <w:t> </w:t>
            </w:r>
            <w:r>
              <w:rPr>
                <w:sz w:val="23"/>
              </w:rPr>
              <w:t>exam</w:t>
            </w:r>
            <w:r>
              <w:rPr>
                <w:spacing w:val="-8"/>
                <w:sz w:val="23"/>
              </w:rPr>
              <w:t> </w:t>
            </w:r>
            <w:r>
              <w:rPr>
                <w:sz w:val="23"/>
              </w:rPr>
              <w:t>assesses</w:t>
            </w:r>
            <w:r>
              <w:rPr>
                <w:spacing w:val="-3"/>
                <w:sz w:val="23"/>
              </w:rPr>
              <w:t> </w:t>
            </w:r>
            <w:r>
              <w:rPr>
                <w:sz w:val="23"/>
              </w:rPr>
              <w:t>depth</w:t>
            </w:r>
            <w:r>
              <w:rPr>
                <w:spacing w:val="-9"/>
                <w:sz w:val="23"/>
              </w:rPr>
              <w:t> </w:t>
            </w:r>
            <w:r>
              <w:rPr>
                <w:sz w:val="23"/>
              </w:rPr>
              <w:t>and</w:t>
            </w:r>
            <w:r>
              <w:rPr>
                <w:spacing w:val="-6"/>
                <w:sz w:val="23"/>
              </w:rPr>
              <w:t> </w:t>
            </w:r>
            <w:r>
              <w:rPr>
                <w:sz w:val="23"/>
              </w:rPr>
              <w:t>breadth of knowledge in the field of music education.</w:t>
            </w:r>
          </w:p>
        </w:tc>
        <w:tc>
          <w:tcPr>
            <w:tcW w:w="5400" w:type="dxa"/>
          </w:tcPr>
          <w:p>
            <w:pPr>
              <w:pStyle w:val="TableParagraph"/>
              <w:spacing w:line="263" w:lineRule="exact"/>
              <w:rPr>
                <w:sz w:val="23"/>
              </w:rPr>
            </w:pPr>
            <w:r>
              <w:rPr>
                <w:spacing w:val="-2"/>
                <w:sz w:val="23"/>
                <w:u w:val="single"/>
              </w:rPr>
              <w:t>Coursework</w:t>
            </w:r>
          </w:p>
          <w:p>
            <w:pPr>
              <w:pStyle w:val="TableParagraph"/>
              <w:spacing w:before="1"/>
              <w:ind w:left="0"/>
              <w:rPr>
                <w:b/>
                <w:sz w:val="23"/>
              </w:rPr>
            </w:pPr>
          </w:p>
          <w:p>
            <w:pPr>
              <w:pStyle w:val="TableParagraph"/>
              <w:rPr>
                <w:sz w:val="23"/>
              </w:rPr>
            </w:pPr>
            <w:r>
              <w:rPr>
                <w:sz w:val="23"/>
              </w:rPr>
              <w:t>All coursework is evaluated according to specific guidelines laid out in the course syllabi. The graduate advisor</w:t>
            </w:r>
            <w:r>
              <w:rPr>
                <w:spacing w:val="-7"/>
                <w:sz w:val="23"/>
              </w:rPr>
              <w:t> </w:t>
            </w:r>
            <w:r>
              <w:rPr>
                <w:sz w:val="23"/>
              </w:rPr>
              <w:t>tracks</w:t>
            </w:r>
            <w:r>
              <w:rPr>
                <w:spacing w:val="-8"/>
                <w:sz w:val="23"/>
              </w:rPr>
              <w:t> </w:t>
            </w:r>
            <w:r>
              <w:rPr>
                <w:sz w:val="23"/>
              </w:rPr>
              <w:t>student</w:t>
            </w:r>
            <w:r>
              <w:rPr>
                <w:spacing w:val="-7"/>
                <w:sz w:val="23"/>
              </w:rPr>
              <w:t> </w:t>
            </w:r>
            <w:r>
              <w:rPr>
                <w:sz w:val="23"/>
              </w:rPr>
              <w:t>progress</w:t>
            </w:r>
            <w:r>
              <w:rPr>
                <w:spacing w:val="-8"/>
                <w:sz w:val="23"/>
              </w:rPr>
              <w:t> </w:t>
            </w:r>
            <w:r>
              <w:rPr>
                <w:sz w:val="23"/>
              </w:rPr>
              <w:t>through</w:t>
            </w:r>
            <w:r>
              <w:rPr>
                <w:spacing w:val="-7"/>
                <w:sz w:val="23"/>
              </w:rPr>
              <w:t> </w:t>
            </w:r>
            <w:r>
              <w:rPr>
                <w:sz w:val="23"/>
              </w:rPr>
              <w:t>the</w:t>
            </w:r>
            <w:r>
              <w:rPr>
                <w:spacing w:val="-7"/>
                <w:sz w:val="23"/>
              </w:rPr>
              <w:t> </w:t>
            </w:r>
            <w:r>
              <w:rPr>
                <w:sz w:val="23"/>
              </w:rPr>
              <w:t>coursework and provides feedback as necessary.</w:t>
            </w:r>
          </w:p>
          <w:p>
            <w:pPr>
              <w:pStyle w:val="TableParagraph"/>
              <w:spacing w:before="1"/>
              <w:ind w:left="0"/>
              <w:rPr>
                <w:b/>
                <w:sz w:val="23"/>
              </w:rPr>
            </w:pPr>
          </w:p>
          <w:p>
            <w:pPr>
              <w:pStyle w:val="TableParagraph"/>
              <w:spacing w:line="264" w:lineRule="exact"/>
              <w:rPr>
                <w:sz w:val="23"/>
              </w:rPr>
            </w:pPr>
            <w:r>
              <w:rPr>
                <w:sz w:val="23"/>
                <w:u w:val="single"/>
              </w:rPr>
              <w:t>Written</w:t>
            </w:r>
            <w:r>
              <w:rPr>
                <w:spacing w:val="-6"/>
                <w:sz w:val="23"/>
                <w:u w:val="single"/>
              </w:rPr>
              <w:t> </w:t>
            </w:r>
            <w:r>
              <w:rPr>
                <w:sz w:val="23"/>
                <w:u w:val="single"/>
              </w:rPr>
              <w:t>Comprehensive</w:t>
            </w:r>
            <w:r>
              <w:rPr>
                <w:spacing w:val="-3"/>
                <w:sz w:val="23"/>
                <w:u w:val="single"/>
              </w:rPr>
              <w:t> </w:t>
            </w:r>
            <w:r>
              <w:rPr>
                <w:spacing w:val="-4"/>
                <w:sz w:val="23"/>
                <w:u w:val="single"/>
              </w:rPr>
              <w:t>Exam</w:t>
            </w:r>
          </w:p>
          <w:p>
            <w:pPr>
              <w:pStyle w:val="TableParagraph"/>
              <w:ind w:right="198"/>
              <w:rPr>
                <w:sz w:val="23"/>
              </w:rPr>
            </w:pPr>
            <w:r>
              <w:rPr>
                <w:sz w:val="23"/>
              </w:rPr>
              <w:t>A committee of faculty members reviews the comprehensive</w:t>
            </w:r>
            <w:r>
              <w:rPr>
                <w:spacing w:val="-5"/>
                <w:sz w:val="23"/>
              </w:rPr>
              <w:t> </w:t>
            </w:r>
            <w:r>
              <w:rPr>
                <w:sz w:val="23"/>
              </w:rPr>
              <w:t>exam</w:t>
            </w:r>
            <w:r>
              <w:rPr>
                <w:spacing w:val="-7"/>
                <w:sz w:val="23"/>
              </w:rPr>
              <w:t> </w:t>
            </w:r>
            <w:r>
              <w:rPr>
                <w:sz w:val="23"/>
              </w:rPr>
              <w:t>and</w:t>
            </w:r>
            <w:r>
              <w:rPr>
                <w:spacing w:val="-8"/>
                <w:sz w:val="23"/>
              </w:rPr>
              <w:t> </w:t>
            </w:r>
            <w:r>
              <w:rPr>
                <w:sz w:val="23"/>
              </w:rPr>
              <w:t>evaluates</w:t>
            </w:r>
            <w:r>
              <w:rPr>
                <w:spacing w:val="-6"/>
                <w:sz w:val="23"/>
              </w:rPr>
              <w:t> </w:t>
            </w:r>
            <w:r>
              <w:rPr>
                <w:sz w:val="23"/>
              </w:rPr>
              <w:t>it</w:t>
            </w:r>
            <w:r>
              <w:rPr>
                <w:spacing w:val="-5"/>
                <w:sz w:val="23"/>
              </w:rPr>
              <w:t> </w:t>
            </w:r>
            <w:r>
              <w:rPr>
                <w:sz w:val="23"/>
              </w:rPr>
              <w:t>on</w:t>
            </w:r>
            <w:r>
              <w:rPr>
                <w:spacing w:val="-8"/>
                <w:sz w:val="23"/>
              </w:rPr>
              <w:t> </w:t>
            </w:r>
            <w:r>
              <w:rPr>
                <w:sz w:val="23"/>
              </w:rPr>
              <w:t>a</w:t>
            </w:r>
            <w:r>
              <w:rPr>
                <w:spacing w:val="-5"/>
                <w:sz w:val="23"/>
              </w:rPr>
              <w:t> </w:t>
            </w:r>
            <w:r>
              <w:rPr>
                <w:sz w:val="23"/>
              </w:rPr>
              <w:t>pass/fail </w:t>
            </w:r>
            <w:r>
              <w:rPr>
                <w:spacing w:val="-2"/>
                <w:sz w:val="23"/>
              </w:rPr>
              <w:t>basis.</w:t>
            </w:r>
          </w:p>
        </w:tc>
      </w:tr>
      <w:tr>
        <w:trPr>
          <w:trHeight w:val="4231" w:hRule="atLeast"/>
        </w:trPr>
        <w:tc>
          <w:tcPr>
            <w:tcW w:w="2597" w:type="dxa"/>
          </w:tcPr>
          <w:p>
            <w:pPr>
              <w:pStyle w:val="TableParagraph"/>
              <w:ind w:left="451" w:right="221" w:hanging="344"/>
              <w:rPr>
                <w:sz w:val="23"/>
              </w:rPr>
            </w:pPr>
            <w:r>
              <w:rPr>
                <w:sz w:val="23"/>
              </w:rPr>
              <w:t>4.</w:t>
            </w:r>
            <w:r>
              <w:rPr>
                <w:spacing w:val="80"/>
                <w:sz w:val="23"/>
              </w:rPr>
              <w:t> </w:t>
            </w:r>
            <w:r>
              <w:rPr>
                <w:sz w:val="23"/>
              </w:rPr>
              <w:t>Engage in and conduct original research</w:t>
            </w:r>
            <w:r>
              <w:rPr>
                <w:spacing w:val="-15"/>
                <w:sz w:val="23"/>
              </w:rPr>
              <w:t> </w:t>
            </w:r>
            <w:r>
              <w:rPr>
                <w:sz w:val="23"/>
              </w:rPr>
              <w:t>in</w:t>
            </w:r>
            <w:r>
              <w:rPr>
                <w:spacing w:val="-14"/>
                <w:sz w:val="23"/>
              </w:rPr>
              <w:t> </w:t>
            </w:r>
            <w:r>
              <w:rPr>
                <w:sz w:val="23"/>
              </w:rPr>
              <w:t>music </w:t>
            </w:r>
            <w:r>
              <w:rPr>
                <w:spacing w:val="-2"/>
                <w:sz w:val="23"/>
              </w:rPr>
              <w:t>education</w:t>
            </w:r>
          </w:p>
        </w:tc>
        <w:tc>
          <w:tcPr>
            <w:tcW w:w="5252" w:type="dxa"/>
          </w:tcPr>
          <w:p>
            <w:pPr>
              <w:pStyle w:val="TableParagraph"/>
              <w:spacing w:line="263" w:lineRule="exact"/>
              <w:rPr>
                <w:sz w:val="23"/>
              </w:rPr>
            </w:pPr>
            <w:r>
              <w:rPr>
                <w:sz w:val="23"/>
                <w:u w:val="single"/>
              </w:rPr>
              <w:t>Dissertation</w:t>
            </w:r>
            <w:r>
              <w:rPr>
                <w:spacing w:val="-3"/>
                <w:sz w:val="23"/>
                <w:u w:val="single"/>
              </w:rPr>
              <w:t> </w:t>
            </w:r>
            <w:r>
              <w:rPr>
                <w:sz w:val="23"/>
                <w:u w:val="single"/>
              </w:rPr>
              <w:t>Proposal</w:t>
            </w:r>
            <w:r>
              <w:rPr>
                <w:spacing w:val="-4"/>
                <w:sz w:val="23"/>
                <w:u w:val="single"/>
              </w:rPr>
              <w:t> </w:t>
            </w:r>
            <w:r>
              <w:rPr>
                <w:sz w:val="23"/>
                <w:u w:val="single"/>
              </w:rPr>
              <w:t>and</w:t>
            </w:r>
            <w:r>
              <w:rPr>
                <w:spacing w:val="-5"/>
                <w:sz w:val="23"/>
                <w:u w:val="single"/>
              </w:rPr>
              <w:t> </w:t>
            </w:r>
            <w:r>
              <w:rPr>
                <w:spacing w:val="-2"/>
                <w:sz w:val="23"/>
                <w:u w:val="single"/>
              </w:rPr>
              <w:t>Defense</w:t>
            </w:r>
          </w:p>
          <w:p>
            <w:pPr>
              <w:pStyle w:val="TableParagraph"/>
              <w:ind w:right="70"/>
              <w:rPr>
                <w:sz w:val="23"/>
              </w:rPr>
            </w:pPr>
            <w:r>
              <w:rPr>
                <w:sz w:val="23"/>
              </w:rPr>
              <w:t>Within a time-frame agreed upon with the advisor, a student should submit a three-chapter dissertation proposal</w:t>
            </w:r>
            <w:r>
              <w:rPr>
                <w:spacing w:val="-5"/>
                <w:sz w:val="23"/>
              </w:rPr>
              <w:t> </w:t>
            </w:r>
            <w:r>
              <w:rPr>
                <w:sz w:val="23"/>
              </w:rPr>
              <w:t>that</w:t>
            </w:r>
            <w:r>
              <w:rPr>
                <w:spacing w:val="-7"/>
                <w:sz w:val="23"/>
              </w:rPr>
              <w:t> </w:t>
            </w:r>
            <w:r>
              <w:rPr>
                <w:sz w:val="23"/>
              </w:rPr>
              <w:t>lays</w:t>
            </w:r>
            <w:r>
              <w:rPr>
                <w:spacing w:val="-6"/>
                <w:sz w:val="23"/>
              </w:rPr>
              <w:t> </w:t>
            </w:r>
            <w:r>
              <w:rPr>
                <w:sz w:val="23"/>
              </w:rPr>
              <w:t>out</w:t>
            </w:r>
            <w:r>
              <w:rPr>
                <w:spacing w:val="-7"/>
                <w:sz w:val="23"/>
              </w:rPr>
              <w:t> </w:t>
            </w:r>
            <w:r>
              <w:rPr>
                <w:sz w:val="23"/>
              </w:rPr>
              <w:t>a</w:t>
            </w:r>
            <w:r>
              <w:rPr>
                <w:spacing w:val="-5"/>
                <w:sz w:val="23"/>
              </w:rPr>
              <w:t> </w:t>
            </w:r>
            <w:r>
              <w:rPr>
                <w:sz w:val="23"/>
              </w:rPr>
              <w:t>clear</w:t>
            </w:r>
            <w:r>
              <w:rPr>
                <w:spacing w:val="-5"/>
                <w:sz w:val="23"/>
              </w:rPr>
              <w:t> </w:t>
            </w:r>
            <w:r>
              <w:rPr>
                <w:sz w:val="23"/>
              </w:rPr>
              <w:t>plan</w:t>
            </w:r>
            <w:r>
              <w:rPr>
                <w:spacing w:val="-5"/>
                <w:sz w:val="23"/>
              </w:rPr>
              <w:t> </w:t>
            </w:r>
            <w:r>
              <w:rPr>
                <w:sz w:val="23"/>
              </w:rPr>
              <w:t>for</w:t>
            </w:r>
            <w:r>
              <w:rPr>
                <w:spacing w:val="-5"/>
                <w:sz w:val="23"/>
              </w:rPr>
              <w:t> </w:t>
            </w:r>
            <w:r>
              <w:rPr>
                <w:sz w:val="23"/>
              </w:rPr>
              <w:t>original</w:t>
            </w:r>
            <w:r>
              <w:rPr>
                <w:spacing w:val="-5"/>
                <w:sz w:val="23"/>
              </w:rPr>
              <w:t> </w:t>
            </w:r>
            <w:r>
              <w:rPr>
                <w:sz w:val="23"/>
              </w:rPr>
              <w:t>research as well as the scholarly apparatus on which the research will be based. Research studies involving human subjects must include IRB approval.</w:t>
            </w:r>
          </w:p>
          <w:p>
            <w:pPr>
              <w:pStyle w:val="TableParagraph"/>
              <w:spacing w:before="263"/>
              <w:rPr>
                <w:sz w:val="23"/>
              </w:rPr>
            </w:pPr>
            <w:r>
              <w:rPr>
                <w:sz w:val="23"/>
                <w:u w:val="single"/>
              </w:rPr>
              <w:t>Dissertation</w:t>
            </w:r>
            <w:r>
              <w:rPr>
                <w:spacing w:val="-5"/>
                <w:sz w:val="23"/>
                <w:u w:val="single"/>
              </w:rPr>
              <w:t> </w:t>
            </w:r>
            <w:r>
              <w:rPr>
                <w:sz w:val="23"/>
                <w:u w:val="single"/>
              </w:rPr>
              <w:t>and</w:t>
            </w:r>
            <w:r>
              <w:rPr>
                <w:spacing w:val="-4"/>
                <w:sz w:val="23"/>
                <w:u w:val="single"/>
              </w:rPr>
              <w:t> </w:t>
            </w:r>
            <w:r>
              <w:rPr>
                <w:sz w:val="23"/>
                <w:u w:val="single"/>
              </w:rPr>
              <w:t>Dissertation</w:t>
            </w:r>
            <w:r>
              <w:rPr>
                <w:spacing w:val="-4"/>
                <w:sz w:val="23"/>
                <w:u w:val="single"/>
              </w:rPr>
              <w:t> </w:t>
            </w:r>
            <w:r>
              <w:rPr>
                <w:spacing w:val="-2"/>
                <w:sz w:val="23"/>
                <w:u w:val="single"/>
              </w:rPr>
              <w:t>Defense</w:t>
            </w:r>
          </w:p>
          <w:p>
            <w:pPr>
              <w:pStyle w:val="TableParagraph"/>
              <w:spacing w:before="2"/>
              <w:rPr>
                <w:sz w:val="23"/>
              </w:rPr>
            </w:pPr>
            <w:r>
              <w:rPr>
                <w:sz w:val="23"/>
              </w:rPr>
              <w:t>The student conducts original research, engaging thoroughly</w:t>
            </w:r>
            <w:r>
              <w:rPr>
                <w:spacing w:val="-6"/>
                <w:sz w:val="23"/>
              </w:rPr>
              <w:t> </w:t>
            </w:r>
            <w:r>
              <w:rPr>
                <w:sz w:val="23"/>
              </w:rPr>
              <w:t>with</w:t>
            </w:r>
            <w:r>
              <w:rPr>
                <w:spacing w:val="-5"/>
                <w:sz w:val="23"/>
              </w:rPr>
              <w:t> </w:t>
            </w:r>
            <w:r>
              <w:rPr>
                <w:sz w:val="23"/>
              </w:rPr>
              <w:t>literature</w:t>
            </w:r>
            <w:r>
              <w:rPr>
                <w:spacing w:val="-8"/>
                <w:sz w:val="23"/>
              </w:rPr>
              <w:t> </w:t>
            </w:r>
            <w:r>
              <w:rPr>
                <w:sz w:val="23"/>
              </w:rPr>
              <w:t>by</w:t>
            </w:r>
            <w:r>
              <w:rPr>
                <w:spacing w:val="-6"/>
                <w:sz w:val="23"/>
              </w:rPr>
              <w:t> </w:t>
            </w:r>
            <w:r>
              <w:rPr>
                <w:sz w:val="23"/>
              </w:rPr>
              <w:t>other</w:t>
            </w:r>
            <w:r>
              <w:rPr>
                <w:spacing w:val="-6"/>
                <w:sz w:val="23"/>
              </w:rPr>
              <w:t> </w:t>
            </w:r>
            <w:r>
              <w:rPr>
                <w:sz w:val="23"/>
              </w:rPr>
              <w:t>scholars,</w:t>
            </w:r>
            <w:r>
              <w:rPr>
                <w:spacing w:val="-6"/>
                <w:sz w:val="23"/>
              </w:rPr>
              <w:t> </w:t>
            </w:r>
            <w:r>
              <w:rPr>
                <w:sz w:val="23"/>
              </w:rPr>
              <w:t>collecting data, and making an original contribution to the field. The final dissertation document typically follows the traditional five-chapter format.</w:t>
            </w:r>
          </w:p>
        </w:tc>
        <w:tc>
          <w:tcPr>
            <w:tcW w:w="5400" w:type="dxa"/>
          </w:tcPr>
          <w:p>
            <w:pPr>
              <w:pStyle w:val="TableParagraph"/>
              <w:spacing w:line="263" w:lineRule="exact"/>
              <w:rPr>
                <w:sz w:val="23"/>
              </w:rPr>
            </w:pPr>
            <w:r>
              <w:rPr>
                <w:sz w:val="23"/>
                <w:u w:val="single"/>
              </w:rPr>
              <w:t>Dissertation</w:t>
            </w:r>
            <w:r>
              <w:rPr>
                <w:spacing w:val="-3"/>
                <w:sz w:val="23"/>
                <w:u w:val="single"/>
              </w:rPr>
              <w:t> </w:t>
            </w:r>
            <w:r>
              <w:rPr>
                <w:sz w:val="23"/>
                <w:u w:val="single"/>
              </w:rPr>
              <w:t>Proposal</w:t>
            </w:r>
            <w:r>
              <w:rPr>
                <w:spacing w:val="-4"/>
                <w:sz w:val="23"/>
                <w:u w:val="single"/>
              </w:rPr>
              <w:t> </w:t>
            </w:r>
            <w:r>
              <w:rPr>
                <w:sz w:val="23"/>
                <w:u w:val="single"/>
              </w:rPr>
              <w:t>and</w:t>
            </w:r>
            <w:r>
              <w:rPr>
                <w:spacing w:val="-5"/>
                <w:sz w:val="23"/>
                <w:u w:val="single"/>
              </w:rPr>
              <w:t> </w:t>
            </w:r>
            <w:r>
              <w:rPr>
                <w:spacing w:val="-2"/>
                <w:sz w:val="23"/>
                <w:u w:val="single"/>
              </w:rPr>
              <w:t>Defense</w:t>
            </w:r>
          </w:p>
          <w:p>
            <w:pPr>
              <w:pStyle w:val="TableParagraph"/>
              <w:ind w:right="112"/>
              <w:rPr>
                <w:sz w:val="23"/>
              </w:rPr>
            </w:pPr>
            <w:r>
              <w:rPr>
                <w:sz w:val="23"/>
              </w:rPr>
              <w:t>The advisor evaluates the proposal and provides feedback. Only after the advisor has approved it may the</w:t>
            </w:r>
            <w:r>
              <w:rPr>
                <w:spacing w:val="-3"/>
                <w:sz w:val="23"/>
              </w:rPr>
              <w:t> </w:t>
            </w:r>
            <w:r>
              <w:rPr>
                <w:sz w:val="23"/>
              </w:rPr>
              <w:t>student</w:t>
            </w:r>
            <w:r>
              <w:rPr>
                <w:spacing w:val="-3"/>
                <w:sz w:val="23"/>
              </w:rPr>
              <w:t> </w:t>
            </w:r>
            <w:r>
              <w:rPr>
                <w:sz w:val="23"/>
              </w:rPr>
              <w:t>distribute</w:t>
            </w:r>
            <w:r>
              <w:rPr>
                <w:spacing w:val="-5"/>
                <w:sz w:val="23"/>
              </w:rPr>
              <w:t> </w:t>
            </w:r>
            <w:r>
              <w:rPr>
                <w:sz w:val="23"/>
              </w:rPr>
              <w:t>it</w:t>
            </w:r>
            <w:r>
              <w:rPr>
                <w:spacing w:val="-3"/>
                <w:sz w:val="23"/>
              </w:rPr>
              <w:t> </w:t>
            </w:r>
            <w:r>
              <w:rPr>
                <w:sz w:val="23"/>
              </w:rPr>
              <w:t>to</w:t>
            </w:r>
            <w:r>
              <w:rPr>
                <w:spacing w:val="-6"/>
                <w:sz w:val="23"/>
              </w:rPr>
              <w:t> </w:t>
            </w:r>
            <w:r>
              <w:rPr>
                <w:sz w:val="23"/>
              </w:rPr>
              <w:t>the</w:t>
            </w:r>
            <w:r>
              <w:rPr>
                <w:spacing w:val="-3"/>
                <w:sz w:val="23"/>
              </w:rPr>
              <w:t> </w:t>
            </w:r>
            <w:r>
              <w:rPr>
                <w:sz w:val="23"/>
              </w:rPr>
              <w:t>rest</w:t>
            </w:r>
            <w:r>
              <w:rPr>
                <w:spacing w:val="-3"/>
                <w:sz w:val="23"/>
              </w:rPr>
              <w:t> </w:t>
            </w:r>
            <w:r>
              <w:rPr>
                <w:sz w:val="23"/>
              </w:rPr>
              <w:t>of</w:t>
            </w:r>
            <w:r>
              <w:rPr>
                <w:spacing w:val="-3"/>
                <w:sz w:val="23"/>
              </w:rPr>
              <w:t> </w:t>
            </w:r>
            <w:r>
              <w:rPr>
                <w:sz w:val="23"/>
              </w:rPr>
              <w:t>the</w:t>
            </w:r>
            <w:r>
              <w:rPr>
                <w:spacing w:val="-3"/>
                <w:sz w:val="23"/>
              </w:rPr>
              <w:t> </w:t>
            </w:r>
            <w:r>
              <w:rPr>
                <w:sz w:val="23"/>
              </w:rPr>
              <w:t>committee.</w:t>
            </w:r>
            <w:r>
              <w:rPr>
                <w:spacing w:val="-6"/>
                <w:sz w:val="23"/>
              </w:rPr>
              <w:t> </w:t>
            </w:r>
            <w:r>
              <w:rPr>
                <w:sz w:val="23"/>
              </w:rPr>
              <w:t>The committee provides feedback at the defense.</w:t>
            </w:r>
          </w:p>
          <w:p>
            <w:pPr>
              <w:pStyle w:val="TableParagraph"/>
              <w:ind w:left="0"/>
              <w:rPr>
                <w:b/>
                <w:sz w:val="23"/>
              </w:rPr>
            </w:pPr>
          </w:p>
          <w:p>
            <w:pPr>
              <w:pStyle w:val="TableParagraph"/>
              <w:spacing w:before="263"/>
              <w:ind w:left="0"/>
              <w:rPr>
                <w:b/>
                <w:sz w:val="23"/>
              </w:rPr>
            </w:pPr>
          </w:p>
          <w:p>
            <w:pPr>
              <w:pStyle w:val="TableParagraph"/>
              <w:rPr>
                <w:sz w:val="23"/>
              </w:rPr>
            </w:pPr>
            <w:r>
              <w:rPr>
                <w:sz w:val="23"/>
                <w:u w:val="single"/>
              </w:rPr>
              <w:t>Dissertation</w:t>
            </w:r>
            <w:r>
              <w:rPr>
                <w:spacing w:val="-5"/>
                <w:sz w:val="23"/>
                <w:u w:val="single"/>
              </w:rPr>
              <w:t> </w:t>
            </w:r>
            <w:r>
              <w:rPr>
                <w:sz w:val="23"/>
                <w:u w:val="single"/>
              </w:rPr>
              <w:t>and</w:t>
            </w:r>
            <w:r>
              <w:rPr>
                <w:spacing w:val="-5"/>
                <w:sz w:val="23"/>
                <w:u w:val="single"/>
              </w:rPr>
              <w:t> </w:t>
            </w:r>
            <w:r>
              <w:rPr>
                <w:sz w:val="23"/>
                <w:u w:val="single"/>
              </w:rPr>
              <w:t>Dissertation</w:t>
            </w:r>
            <w:r>
              <w:rPr>
                <w:spacing w:val="-5"/>
                <w:sz w:val="23"/>
                <w:u w:val="single"/>
              </w:rPr>
              <w:t> </w:t>
            </w:r>
            <w:r>
              <w:rPr>
                <w:spacing w:val="-2"/>
                <w:sz w:val="23"/>
                <w:u w:val="single"/>
              </w:rPr>
              <w:t>Defense</w:t>
            </w:r>
          </w:p>
          <w:p>
            <w:pPr>
              <w:pStyle w:val="TableParagraph"/>
              <w:spacing w:before="2"/>
              <w:ind w:right="198"/>
              <w:rPr>
                <w:sz w:val="23"/>
              </w:rPr>
            </w:pPr>
            <w:r>
              <w:rPr>
                <w:sz w:val="23"/>
              </w:rPr>
              <w:t>The advisor evaluates the dissertation and provides written</w:t>
            </w:r>
            <w:r>
              <w:rPr>
                <w:spacing w:val="-8"/>
                <w:sz w:val="23"/>
              </w:rPr>
              <w:t> </w:t>
            </w:r>
            <w:r>
              <w:rPr>
                <w:sz w:val="23"/>
              </w:rPr>
              <w:t>feedback.</w:t>
            </w:r>
            <w:r>
              <w:rPr>
                <w:spacing w:val="-8"/>
                <w:sz w:val="23"/>
              </w:rPr>
              <w:t> </w:t>
            </w:r>
            <w:r>
              <w:rPr>
                <w:sz w:val="23"/>
              </w:rPr>
              <w:t>The</w:t>
            </w:r>
            <w:r>
              <w:rPr>
                <w:spacing w:val="-8"/>
                <w:sz w:val="23"/>
              </w:rPr>
              <w:t> </w:t>
            </w:r>
            <w:r>
              <w:rPr>
                <w:sz w:val="23"/>
              </w:rPr>
              <w:t>committee</w:t>
            </w:r>
            <w:r>
              <w:rPr>
                <w:spacing w:val="-8"/>
                <w:sz w:val="23"/>
              </w:rPr>
              <w:t> </w:t>
            </w:r>
            <w:r>
              <w:rPr>
                <w:sz w:val="23"/>
              </w:rPr>
              <w:t>provides</w:t>
            </w:r>
            <w:r>
              <w:rPr>
                <w:spacing w:val="-9"/>
                <w:sz w:val="23"/>
              </w:rPr>
              <w:t> </w:t>
            </w:r>
            <w:r>
              <w:rPr>
                <w:sz w:val="23"/>
              </w:rPr>
              <w:t>feedback during the defense and may also provide written feedback when necessary.</w:t>
            </w:r>
          </w:p>
        </w:tc>
      </w:tr>
      <w:tr>
        <w:trPr>
          <w:trHeight w:val="529" w:hRule="atLeast"/>
        </w:trPr>
        <w:tc>
          <w:tcPr>
            <w:tcW w:w="2597" w:type="dxa"/>
          </w:tcPr>
          <w:p>
            <w:pPr>
              <w:pStyle w:val="TableParagraph"/>
              <w:spacing w:line="264" w:lineRule="exact"/>
              <w:ind w:left="451" w:hanging="344"/>
              <w:rPr>
                <w:sz w:val="23"/>
              </w:rPr>
            </w:pPr>
            <w:r>
              <w:rPr>
                <w:sz w:val="23"/>
              </w:rPr>
              <w:t>5.</w:t>
            </w:r>
            <w:r>
              <w:rPr>
                <w:spacing w:val="80"/>
                <w:sz w:val="23"/>
              </w:rPr>
              <w:t> </w:t>
            </w:r>
            <w:r>
              <w:rPr>
                <w:sz w:val="23"/>
              </w:rPr>
              <w:t>Prepare to be professionals</w:t>
            </w:r>
            <w:r>
              <w:rPr>
                <w:spacing w:val="-15"/>
                <w:sz w:val="23"/>
              </w:rPr>
              <w:t> </w:t>
            </w:r>
            <w:r>
              <w:rPr>
                <w:sz w:val="23"/>
              </w:rPr>
              <w:t>in</w:t>
            </w:r>
            <w:r>
              <w:rPr>
                <w:spacing w:val="-14"/>
                <w:sz w:val="23"/>
              </w:rPr>
              <w:t> </w:t>
            </w:r>
            <w:r>
              <w:rPr>
                <w:sz w:val="23"/>
              </w:rPr>
              <w:t>th</w:t>
            </w:r>
            <w:r>
              <w:rPr>
                <w:sz w:val="23"/>
              </w:rPr>
              <w:t>e</w:t>
            </w:r>
          </w:p>
        </w:tc>
        <w:tc>
          <w:tcPr>
            <w:tcW w:w="5252" w:type="dxa"/>
          </w:tcPr>
          <w:p>
            <w:pPr>
              <w:pStyle w:val="TableParagraph"/>
              <w:spacing w:line="263" w:lineRule="exact"/>
              <w:rPr>
                <w:sz w:val="23"/>
              </w:rPr>
            </w:pPr>
            <w:r>
              <w:rPr>
                <w:sz w:val="23"/>
                <w:u w:val="single"/>
              </w:rPr>
              <w:t>On-Campus</w:t>
            </w:r>
            <w:r>
              <w:rPr>
                <w:spacing w:val="-7"/>
                <w:sz w:val="23"/>
                <w:u w:val="single"/>
              </w:rPr>
              <w:t> </w:t>
            </w:r>
            <w:r>
              <w:rPr>
                <w:sz w:val="23"/>
                <w:u w:val="single"/>
              </w:rPr>
              <w:t>Presentation</w:t>
            </w:r>
            <w:r>
              <w:rPr>
                <w:spacing w:val="-5"/>
                <w:sz w:val="23"/>
                <w:u w:val="single"/>
              </w:rPr>
              <w:t> </w:t>
            </w:r>
            <w:r>
              <w:rPr>
                <w:sz w:val="23"/>
                <w:u w:val="single"/>
              </w:rPr>
              <w:t>of</w:t>
            </w:r>
            <w:r>
              <w:rPr>
                <w:spacing w:val="-3"/>
                <w:sz w:val="23"/>
                <w:u w:val="single"/>
              </w:rPr>
              <w:t> </w:t>
            </w:r>
            <w:r>
              <w:rPr>
                <w:spacing w:val="-4"/>
                <w:sz w:val="23"/>
                <w:u w:val="single"/>
              </w:rPr>
              <w:t>Work</w:t>
            </w:r>
          </w:p>
          <w:p>
            <w:pPr>
              <w:pStyle w:val="TableParagraph"/>
              <w:spacing w:line="247" w:lineRule="exact"/>
              <w:rPr>
                <w:sz w:val="23"/>
              </w:rPr>
            </w:pPr>
            <w:r>
              <w:rPr>
                <w:sz w:val="23"/>
              </w:rPr>
              <w:t>Faculty</w:t>
            </w:r>
            <w:r>
              <w:rPr>
                <w:spacing w:val="-5"/>
                <w:sz w:val="23"/>
              </w:rPr>
              <w:t> </w:t>
            </w:r>
            <w:r>
              <w:rPr>
                <w:sz w:val="23"/>
              </w:rPr>
              <w:t>provide</w:t>
            </w:r>
            <w:r>
              <w:rPr>
                <w:spacing w:val="-3"/>
                <w:sz w:val="23"/>
              </w:rPr>
              <w:t> </w:t>
            </w:r>
            <w:r>
              <w:rPr>
                <w:sz w:val="23"/>
              </w:rPr>
              <w:t>venues</w:t>
            </w:r>
            <w:r>
              <w:rPr>
                <w:spacing w:val="-4"/>
                <w:sz w:val="23"/>
              </w:rPr>
              <w:t> </w:t>
            </w:r>
            <w:r>
              <w:rPr>
                <w:sz w:val="23"/>
              </w:rPr>
              <w:t>for</w:t>
            </w:r>
            <w:r>
              <w:rPr>
                <w:spacing w:val="-2"/>
                <w:sz w:val="23"/>
              </w:rPr>
              <w:t> </w:t>
            </w:r>
            <w:r>
              <w:rPr>
                <w:sz w:val="23"/>
              </w:rPr>
              <w:t>ABD</w:t>
            </w:r>
            <w:r>
              <w:rPr>
                <w:spacing w:val="-4"/>
                <w:sz w:val="23"/>
              </w:rPr>
              <w:t> </w:t>
            </w:r>
            <w:r>
              <w:rPr>
                <w:sz w:val="23"/>
              </w:rPr>
              <w:t>doctoral</w:t>
            </w:r>
            <w:r>
              <w:rPr>
                <w:spacing w:val="-3"/>
                <w:sz w:val="23"/>
              </w:rPr>
              <w:t> </w:t>
            </w:r>
            <w:r>
              <w:rPr>
                <w:sz w:val="23"/>
              </w:rPr>
              <w:t>students</w:t>
            </w:r>
            <w:r>
              <w:rPr>
                <w:spacing w:val="-3"/>
                <w:sz w:val="23"/>
              </w:rPr>
              <w:t> </w:t>
            </w:r>
            <w:r>
              <w:rPr>
                <w:spacing w:val="-5"/>
                <w:sz w:val="23"/>
              </w:rPr>
              <w:t>to</w:t>
            </w:r>
          </w:p>
        </w:tc>
        <w:tc>
          <w:tcPr>
            <w:tcW w:w="5400" w:type="dxa"/>
          </w:tcPr>
          <w:p>
            <w:pPr>
              <w:pStyle w:val="TableParagraph"/>
              <w:spacing w:line="263" w:lineRule="exact"/>
              <w:rPr>
                <w:sz w:val="23"/>
              </w:rPr>
            </w:pPr>
            <w:r>
              <w:rPr>
                <w:sz w:val="23"/>
                <w:u w:val="single"/>
              </w:rPr>
              <w:t>On-Campus</w:t>
            </w:r>
            <w:r>
              <w:rPr>
                <w:spacing w:val="-7"/>
                <w:sz w:val="23"/>
                <w:u w:val="single"/>
              </w:rPr>
              <w:t> </w:t>
            </w:r>
            <w:r>
              <w:rPr>
                <w:sz w:val="23"/>
                <w:u w:val="single"/>
              </w:rPr>
              <w:t>Presentation</w:t>
            </w:r>
            <w:r>
              <w:rPr>
                <w:spacing w:val="-5"/>
                <w:sz w:val="23"/>
                <w:u w:val="single"/>
              </w:rPr>
              <w:t> </w:t>
            </w:r>
            <w:r>
              <w:rPr>
                <w:sz w:val="23"/>
                <w:u w:val="single"/>
              </w:rPr>
              <w:t>of</w:t>
            </w:r>
            <w:r>
              <w:rPr>
                <w:spacing w:val="-3"/>
                <w:sz w:val="23"/>
                <w:u w:val="single"/>
              </w:rPr>
              <w:t> </w:t>
            </w:r>
            <w:r>
              <w:rPr>
                <w:spacing w:val="-4"/>
                <w:sz w:val="23"/>
                <w:u w:val="single"/>
              </w:rPr>
              <w:t>Work</w:t>
            </w:r>
          </w:p>
          <w:p>
            <w:pPr>
              <w:pStyle w:val="TableParagraph"/>
              <w:spacing w:line="247" w:lineRule="exact"/>
              <w:rPr>
                <w:sz w:val="23"/>
              </w:rPr>
            </w:pPr>
            <w:r>
              <w:rPr>
                <w:sz w:val="23"/>
              </w:rPr>
              <w:t>Presentations</w:t>
            </w:r>
            <w:r>
              <w:rPr>
                <w:spacing w:val="-4"/>
                <w:sz w:val="23"/>
              </w:rPr>
              <w:t> </w:t>
            </w:r>
            <w:r>
              <w:rPr>
                <w:sz w:val="23"/>
              </w:rPr>
              <w:t>given</w:t>
            </w:r>
            <w:r>
              <w:rPr>
                <w:spacing w:val="-2"/>
                <w:sz w:val="23"/>
              </w:rPr>
              <w:t> </w:t>
            </w:r>
            <w:r>
              <w:rPr>
                <w:sz w:val="23"/>
              </w:rPr>
              <w:t>in</w:t>
            </w:r>
            <w:r>
              <w:rPr>
                <w:spacing w:val="-3"/>
                <w:sz w:val="23"/>
              </w:rPr>
              <w:t> </w:t>
            </w:r>
            <w:r>
              <w:rPr>
                <w:sz w:val="23"/>
              </w:rPr>
              <w:t>these</w:t>
            </w:r>
            <w:r>
              <w:rPr>
                <w:spacing w:val="-3"/>
                <w:sz w:val="23"/>
              </w:rPr>
              <w:t> </w:t>
            </w:r>
            <w:r>
              <w:rPr>
                <w:sz w:val="23"/>
              </w:rPr>
              <w:t>forums</w:t>
            </w:r>
            <w:r>
              <w:rPr>
                <w:spacing w:val="-3"/>
                <w:sz w:val="23"/>
              </w:rPr>
              <w:t> </w:t>
            </w:r>
            <w:r>
              <w:rPr>
                <w:sz w:val="23"/>
              </w:rPr>
              <w:t>are</w:t>
            </w:r>
            <w:r>
              <w:rPr>
                <w:spacing w:val="-2"/>
                <w:sz w:val="23"/>
              </w:rPr>
              <w:t> evaluated</w:t>
            </w:r>
          </w:p>
        </w:tc>
      </w:tr>
    </w:tbl>
    <w:p>
      <w:pPr>
        <w:pStyle w:val="TableParagraph"/>
        <w:spacing w:after="0" w:line="247" w:lineRule="exact"/>
        <w:rPr>
          <w:sz w:val="23"/>
        </w:rPr>
        <w:sectPr>
          <w:pgSz w:w="15840" w:h="12240" w:orient="landscape"/>
          <w:pgMar w:header="0" w:footer="1032" w:top="1380" w:bottom="1220" w:left="1080" w:right="1080"/>
        </w:sectPr>
      </w:pPr>
    </w:p>
    <w:p>
      <w:pPr>
        <w:spacing w:line="240" w:lineRule="auto" w:before="2"/>
        <w:rPr>
          <w:b/>
          <w:sz w:val="5"/>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7"/>
        <w:gridCol w:w="5252"/>
        <w:gridCol w:w="5400"/>
      </w:tblGrid>
      <w:tr>
        <w:trPr>
          <w:trHeight w:val="5025" w:hRule="atLeast"/>
        </w:trPr>
        <w:tc>
          <w:tcPr>
            <w:tcW w:w="2597" w:type="dxa"/>
          </w:tcPr>
          <w:p>
            <w:pPr>
              <w:pStyle w:val="TableParagraph"/>
              <w:ind w:left="451" w:right="67"/>
              <w:rPr>
                <w:sz w:val="23"/>
              </w:rPr>
            </w:pPr>
            <w:r>
              <w:rPr>
                <w:sz w:val="23"/>
              </w:rPr>
              <w:t>field</w:t>
            </w:r>
            <w:r>
              <w:rPr>
                <w:spacing w:val="-15"/>
                <w:sz w:val="23"/>
              </w:rPr>
              <w:t> </w:t>
            </w:r>
            <w:r>
              <w:rPr>
                <w:sz w:val="23"/>
              </w:rPr>
              <w:t>of</w:t>
            </w:r>
            <w:r>
              <w:rPr>
                <w:spacing w:val="-14"/>
                <w:sz w:val="23"/>
              </w:rPr>
              <w:t> </w:t>
            </w:r>
            <w:r>
              <w:rPr>
                <w:sz w:val="23"/>
              </w:rPr>
              <w:t>music </w:t>
            </w:r>
            <w:r>
              <w:rPr>
                <w:spacing w:val="-2"/>
                <w:sz w:val="23"/>
              </w:rPr>
              <w:t>education</w:t>
            </w:r>
          </w:p>
        </w:tc>
        <w:tc>
          <w:tcPr>
            <w:tcW w:w="5252" w:type="dxa"/>
          </w:tcPr>
          <w:p>
            <w:pPr>
              <w:pStyle w:val="TableParagraph"/>
              <w:ind w:right="545"/>
              <w:rPr>
                <w:sz w:val="23"/>
              </w:rPr>
            </w:pPr>
            <w:r>
              <w:rPr>
                <w:sz w:val="23"/>
              </w:rPr>
              <w:t>participate in discussion groups and present their work-in-progress</w:t>
            </w:r>
            <w:r>
              <w:rPr>
                <w:spacing w:val="-8"/>
                <w:sz w:val="23"/>
              </w:rPr>
              <w:t> </w:t>
            </w:r>
            <w:r>
              <w:rPr>
                <w:sz w:val="23"/>
              </w:rPr>
              <w:t>to</w:t>
            </w:r>
            <w:r>
              <w:rPr>
                <w:spacing w:val="-7"/>
                <w:sz w:val="23"/>
              </w:rPr>
              <w:t> </w:t>
            </w:r>
            <w:r>
              <w:rPr>
                <w:sz w:val="23"/>
              </w:rPr>
              <w:t>peers</w:t>
            </w:r>
            <w:r>
              <w:rPr>
                <w:spacing w:val="-8"/>
                <w:sz w:val="23"/>
              </w:rPr>
              <w:t> </w:t>
            </w:r>
            <w:r>
              <w:rPr>
                <w:sz w:val="23"/>
              </w:rPr>
              <w:t>for</w:t>
            </w:r>
            <w:r>
              <w:rPr>
                <w:spacing w:val="-7"/>
                <w:sz w:val="23"/>
              </w:rPr>
              <w:t> </w:t>
            </w:r>
            <w:r>
              <w:rPr>
                <w:sz w:val="23"/>
              </w:rPr>
              <w:t>formative</w:t>
            </w:r>
            <w:r>
              <w:rPr>
                <w:spacing w:val="-7"/>
                <w:sz w:val="23"/>
              </w:rPr>
              <w:t> </w:t>
            </w:r>
            <w:r>
              <w:rPr>
                <w:sz w:val="23"/>
              </w:rPr>
              <w:t>feedback.</w:t>
            </w:r>
          </w:p>
          <w:p>
            <w:pPr>
              <w:pStyle w:val="TableParagraph"/>
              <w:ind w:left="0"/>
              <w:rPr>
                <w:b/>
                <w:sz w:val="23"/>
              </w:rPr>
            </w:pPr>
          </w:p>
          <w:p>
            <w:pPr>
              <w:pStyle w:val="TableParagraph"/>
              <w:spacing w:before="263"/>
              <w:ind w:left="0"/>
              <w:rPr>
                <w:b/>
                <w:sz w:val="23"/>
              </w:rPr>
            </w:pPr>
          </w:p>
          <w:p>
            <w:pPr>
              <w:pStyle w:val="TableParagraph"/>
              <w:ind w:right="143"/>
              <w:rPr>
                <w:sz w:val="23"/>
              </w:rPr>
            </w:pPr>
            <w:r>
              <w:rPr>
                <w:sz w:val="23"/>
                <w:u w:val="single"/>
              </w:rPr>
              <w:t>Presentations</w:t>
            </w:r>
            <w:r>
              <w:rPr>
                <w:spacing w:val="-4"/>
                <w:sz w:val="23"/>
                <w:u w:val="single"/>
              </w:rPr>
              <w:t> </w:t>
            </w:r>
            <w:r>
              <w:rPr>
                <w:sz w:val="23"/>
                <w:u w:val="single"/>
              </w:rPr>
              <w:t>at conferences</w:t>
            </w:r>
            <w:r>
              <w:rPr>
                <w:spacing w:val="-4"/>
                <w:sz w:val="23"/>
                <w:u w:val="single"/>
              </w:rPr>
              <w:t> </w:t>
            </w:r>
            <w:r>
              <w:rPr>
                <w:sz w:val="23"/>
                <w:u w:val="single"/>
              </w:rPr>
              <w:t>and</w:t>
            </w:r>
            <w:r>
              <w:rPr>
                <w:spacing w:val="-3"/>
                <w:sz w:val="23"/>
                <w:u w:val="single"/>
              </w:rPr>
              <w:t> </w:t>
            </w:r>
            <w:r>
              <w:rPr>
                <w:sz w:val="23"/>
                <w:u w:val="single"/>
              </w:rPr>
              <w:t>preparation</w:t>
            </w:r>
            <w:r>
              <w:rPr>
                <w:spacing w:val="-6"/>
                <w:sz w:val="23"/>
                <w:u w:val="single"/>
              </w:rPr>
              <w:t> </w:t>
            </w:r>
            <w:r>
              <w:rPr>
                <w:sz w:val="23"/>
                <w:u w:val="single"/>
              </w:rPr>
              <w:t>of</w:t>
            </w:r>
            <w:r>
              <w:rPr>
                <w:spacing w:val="-3"/>
                <w:sz w:val="23"/>
                <w:u w:val="single"/>
              </w:rPr>
              <w:t> </w:t>
            </w:r>
            <w:r>
              <w:rPr>
                <w:sz w:val="23"/>
                <w:u w:val="single"/>
              </w:rPr>
              <w:t>work</w:t>
            </w:r>
            <w:r>
              <w:rPr>
                <w:sz w:val="23"/>
                <w:u w:val="none"/>
              </w:rPr>
              <w:t> </w:t>
            </w:r>
            <w:r>
              <w:rPr>
                <w:sz w:val="23"/>
                <w:u w:val="single"/>
              </w:rPr>
              <w:t>for publication (with the approval of the advisor)</w:t>
            </w:r>
            <w:r>
              <w:rPr>
                <w:sz w:val="23"/>
                <w:u w:val="none"/>
              </w:rPr>
              <w:t> Public</w:t>
            </w:r>
            <w:r>
              <w:rPr>
                <w:spacing w:val="-7"/>
                <w:sz w:val="23"/>
                <w:u w:val="none"/>
              </w:rPr>
              <w:t> </w:t>
            </w:r>
            <w:r>
              <w:rPr>
                <w:sz w:val="23"/>
                <w:u w:val="none"/>
              </w:rPr>
              <w:t>presentations/publications</w:t>
            </w:r>
            <w:r>
              <w:rPr>
                <w:spacing w:val="-7"/>
                <w:sz w:val="23"/>
                <w:u w:val="none"/>
              </w:rPr>
              <w:t> </w:t>
            </w:r>
            <w:r>
              <w:rPr>
                <w:sz w:val="23"/>
                <w:u w:val="none"/>
              </w:rPr>
              <w:t>of</w:t>
            </w:r>
            <w:r>
              <w:rPr>
                <w:spacing w:val="-7"/>
                <w:sz w:val="23"/>
                <w:u w:val="none"/>
              </w:rPr>
              <w:t> </w:t>
            </w:r>
            <w:r>
              <w:rPr>
                <w:sz w:val="23"/>
                <w:u w:val="none"/>
              </w:rPr>
              <w:t>scholarship</w:t>
            </w:r>
            <w:r>
              <w:rPr>
                <w:spacing w:val="-10"/>
                <w:sz w:val="23"/>
                <w:u w:val="none"/>
              </w:rPr>
              <w:t> </w:t>
            </w:r>
            <w:r>
              <w:rPr>
                <w:sz w:val="23"/>
                <w:u w:val="none"/>
              </w:rPr>
              <w:t>are</w:t>
            </w:r>
            <w:r>
              <w:rPr>
                <w:spacing w:val="-9"/>
                <w:sz w:val="23"/>
                <w:u w:val="none"/>
              </w:rPr>
              <w:t> </w:t>
            </w:r>
            <w:r>
              <w:rPr>
                <w:sz w:val="23"/>
                <w:u w:val="none"/>
              </w:rPr>
              <w:t>a vital component of preparing to be a professional in the field. Such presentations are not requirements of the program, but students are encouraged in this direction as they achieve mastery in the discipline.</w:t>
            </w:r>
          </w:p>
          <w:p>
            <w:pPr>
              <w:pStyle w:val="TableParagraph"/>
              <w:spacing w:before="2"/>
              <w:ind w:right="70"/>
              <w:rPr>
                <w:sz w:val="23"/>
              </w:rPr>
            </w:pPr>
            <w:r>
              <w:rPr>
                <w:sz w:val="23"/>
              </w:rPr>
              <w:t>Students prepare their work for public presentation under the supervision of advisors or primary instructors. Particularly, DMA students are strongly encouraged to participate in the annual BTAA music education</w:t>
            </w:r>
            <w:r>
              <w:rPr>
                <w:spacing w:val="-10"/>
                <w:sz w:val="23"/>
              </w:rPr>
              <w:t> </w:t>
            </w:r>
            <w:r>
              <w:rPr>
                <w:sz w:val="23"/>
              </w:rPr>
              <w:t>conference,</w:t>
            </w:r>
            <w:r>
              <w:rPr>
                <w:spacing w:val="-7"/>
                <w:sz w:val="23"/>
              </w:rPr>
              <w:t> </w:t>
            </w:r>
            <w:r>
              <w:rPr>
                <w:sz w:val="23"/>
              </w:rPr>
              <w:t>which</w:t>
            </w:r>
            <w:r>
              <w:rPr>
                <w:spacing w:val="-7"/>
                <w:sz w:val="23"/>
              </w:rPr>
              <w:t> </w:t>
            </w:r>
            <w:r>
              <w:rPr>
                <w:sz w:val="23"/>
              </w:rPr>
              <w:t>provides</w:t>
            </w:r>
            <w:r>
              <w:rPr>
                <w:spacing w:val="-8"/>
                <w:sz w:val="23"/>
              </w:rPr>
              <w:t> </w:t>
            </w:r>
            <w:r>
              <w:rPr>
                <w:sz w:val="23"/>
              </w:rPr>
              <w:t>a</w:t>
            </w:r>
            <w:r>
              <w:rPr>
                <w:spacing w:val="-7"/>
                <w:sz w:val="23"/>
              </w:rPr>
              <w:t> </w:t>
            </w:r>
            <w:r>
              <w:rPr>
                <w:sz w:val="23"/>
              </w:rPr>
              <w:t>specific</w:t>
            </w:r>
            <w:r>
              <w:rPr>
                <w:spacing w:val="-7"/>
                <w:sz w:val="23"/>
              </w:rPr>
              <w:t> </w:t>
            </w:r>
            <w:r>
              <w:rPr>
                <w:sz w:val="23"/>
              </w:rPr>
              <w:t>venue for doctoral students to share work-in-progress.</w:t>
            </w:r>
          </w:p>
        </w:tc>
        <w:tc>
          <w:tcPr>
            <w:tcW w:w="5400" w:type="dxa"/>
          </w:tcPr>
          <w:p>
            <w:pPr>
              <w:pStyle w:val="TableParagraph"/>
              <w:ind w:right="198"/>
              <w:rPr>
                <w:sz w:val="23"/>
              </w:rPr>
            </w:pPr>
            <w:r>
              <w:rPr>
                <w:sz w:val="23"/>
              </w:rPr>
              <w:t>primarily</w:t>
            </w:r>
            <w:r>
              <w:rPr>
                <w:spacing w:val="-1"/>
                <w:sz w:val="23"/>
              </w:rPr>
              <w:t> </w:t>
            </w:r>
            <w:r>
              <w:rPr>
                <w:sz w:val="23"/>
              </w:rPr>
              <w:t>by</w:t>
            </w:r>
            <w:r>
              <w:rPr>
                <w:spacing w:val="-1"/>
                <w:sz w:val="23"/>
              </w:rPr>
              <w:t> </w:t>
            </w:r>
            <w:r>
              <w:rPr>
                <w:sz w:val="23"/>
              </w:rPr>
              <w:t>peers,</w:t>
            </w:r>
            <w:r>
              <w:rPr>
                <w:spacing w:val="-1"/>
                <w:sz w:val="23"/>
              </w:rPr>
              <w:t> </w:t>
            </w:r>
            <w:r>
              <w:rPr>
                <w:sz w:val="23"/>
              </w:rPr>
              <w:t>but</w:t>
            </w:r>
            <w:r>
              <w:rPr>
                <w:spacing w:val="-1"/>
                <w:sz w:val="23"/>
              </w:rPr>
              <w:t> </w:t>
            </w:r>
            <w:r>
              <w:rPr>
                <w:sz w:val="23"/>
              </w:rPr>
              <w:t>the</w:t>
            </w:r>
            <w:r>
              <w:rPr>
                <w:spacing w:val="-3"/>
                <w:sz w:val="23"/>
              </w:rPr>
              <w:t> </w:t>
            </w:r>
            <w:r>
              <w:rPr>
                <w:sz w:val="23"/>
              </w:rPr>
              <w:t>faculty</w:t>
            </w:r>
            <w:r>
              <w:rPr>
                <w:spacing w:val="-1"/>
                <w:sz w:val="23"/>
              </w:rPr>
              <w:t> </w:t>
            </w:r>
            <w:r>
              <w:rPr>
                <w:sz w:val="23"/>
              </w:rPr>
              <w:t>advisor</w:t>
            </w:r>
            <w:r>
              <w:rPr>
                <w:spacing w:val="-1"/>
                <w:sz w:val="23"/>
              </w:rPr>
              <w:t> </w:t>
            </w:r>
            <w:r>
              <w:rPr>
                <w:sz w:val="23"/>
              </w:rPr>
              <w:t>also</w:t>
            </w:r>
            <w:r>
              <w:rPr>
                <w:spacing w:val="-1"/>
                <w:sz w:val="23"/>
              </w:rPr>
              <w:t> </w:t>
            </w:r>
            <w:r>
              <w:rPr>
                <w:sz w:val="23"/>
              </w:rPr>
              <w:t>gives feedback</w:t>
            </w:r>
            <w:r>
              <w:rPr>
                <w:spacing w:val="-7"/>
                <w:sz w:val="23"/>
              </w:rPr>
              <w:t> </w:t>
            </w:r>
            <w:r>
              <w:rPr>
                <w:sz w:val="23"/>
              </w:rPr>
              <w:t>to</w:t>
            </w:r>
            <w:r>
              <w:rPr>
                <w:spacing w:val="-4"/>
                <w:sz w:val="23"/>
              </w:rPr>
              <w:t> </w:t>
            </w:r>
            <w:r>
              <w:rPr>
                <w:sz w:val="23"/>
              </w:rPr>
              <w:t>help</w:t>
            </w:r>
            <w:r>
              <w:rPr>
                <w:spacing w:val="-4"/>
                <w:sz w:val="23"/>
              </w:rPr>
              <w:t> </w:t>
            </w:r>
            <w:r>
              <w:rPr>
                <w:sz w:val="23"/>
              </w:rPr>
              <w:t>students</w:t>
            </w:r>
            <w:r>
              <w:rPr>
                <w:spacing w:val="-5"/>
                <w:sz w:val="23"/>
              </w:rPr>
              <w:t> </w:t>
            </w:r>
            <w:r>
              <w:rPr>
                <w:sz w:val="23"/>
              </w:rPr>
              <w:t>improve.</w:t>
            </w:r>
            <w:r>
              <w:rPr>
                <w:spacing w:val="-7"/>
                <w:sz w:val="23"/>
              </w:rPr>
              <w:t> </w:t>
            </w:r>
            <w:r>
              <w:rPr>
                <w:sz w:val="23"/>
              </w:rPr>
              <w:t>These</w:t>
            </w:r>
            <w:r>
              <w:rPr>
                <w:spacing w:val="-6"/>
                <w:sz w:val="23"/>
              </w:rPr>
              <w:t> </w:t>
            </w:r>
            <w:r>
              <w:rPr>
                <w:sz w:val="23"/>
              </w:rPr>
              <w:t>forums</w:t>
            </w:r>
            <w:r>
              <w:rPr>
                <w:spacing w:val="-8"/>
                <w:sz w:val="23"/>
              </w:rPr>
              <w:t> </w:t>
            </w:r>
            <w:r>
              <w:rPr>
                <w:sz w:val="23"/>
              </w:rPr>
              <w:t>are particularly used to prepare for proposal and dissertation defenses.</w:t>
            </w:r>
          </w:p>
          <w:p>
            <w:pPr>
              <w:pStyle w:val="TableParagraph"/>
              <w:spacing w:before="263"/>
              <w:ind w:right="198"/>
              <w:rPr>
                <w:sz w:val="23"/>
              </w:rPr>
            </w:pPr>
            <w:r>
              <w:rPr>
                <w:sz w:val="23"/>
                <w:u w:val="single"/>
              </w:rPr>
              <w:t>Presentations</w:t>
            </w:r>
            <w:r>
              <w:rPr>
                <w:spacing w:val="-8"/>
                <w:sz w:val="23"/>
                <w:u w:val="single"/>
              </w:rPr>
              <w:t> </w:t>
            </w:r>
            <w:r>
              <w:rPr>
                <w:sz w:val="23"/>
                <w:u w:val="single"/>
              </w:rPr>
              <w:t>at</w:t>
            </w:r>
            <w:r>
              <w:rPr>
                <w:spacing w:val="-5"/>
                <w:sz w:val="23"/>
                <w:u w:val="single"/>
              </w:rPr>
              <w:t> </w:t>
            </w:r>
            <w:r>
              <w:rPr>
                <w:sz w:val="23"/>
                <w:u w:val="single"/>
              </w:rPr>
              <w:t>conferences</w:t>
            </w:r>
            <w:r>
              <w:rPr>
                <w:spacing w:val="-8"/>
                <w:sz w:val="23"/>
                <w:u w:val="single"/>
              </w:rPr>
              <w:t> </w:t>
            </w:r>
            <w:r>
              <w:rPr>
                <w:sz w:val="23"/>
                <w:u w:val="single"/>
              </w:rPr>
              <w:t>and</w:t>
            </w:r>
            <w:r>
              <w:rPr>
                <w:spacing w:val="-7"/>
                <w:sz w:val="23"/>
                <w:u w:val="single"/>
              </w:rPr>
              <w:t> </w:t>
            </w:r>
            <w:r>
              <w:rPr>
                <w:sz w:val="23"/>
                <w:u w:val="single"/>
              </w:rPr>
              <w:t>preparation</w:t>
            </w:r>
            <w:r>
              <w:rPr>
                <w:spacing w:val="-9"/>
                <w:sz w:val="23"/>
                <w:u w:val="single"/>
              </w:rPr>
              <w:t> </w:t>
            </w:r>
            <w:r>
              <w:rPr>
                <w:sz w:val="23"/>
                <w:u w:val="single"/>
              </w:rPr>
              <w:t>of</w:t>
            </w:r>
            <w:r>
              <w:rPr>
                <w:spacing w:val="-7"/>
                <w:sz w:val="23"/>
                <w:u w:val="single"/>
              </w:rPr>
              <w:t> </w:t>
            </w:r>
            <w:r>
              <w:rPr>
                <w:sz w:val="23"/>
                <w:u w:val="single"/>
              </w:rPr>
              <w:t>work</w:t>
            </w:r>
            <w:r>
              <w:rPr>
                <w:sz w:val="23"/>
                <w:u w:val="none"/>
              </w:rPr>
              <w:t> </w:t>
            </w:r>
            <w:r>
              <w:rPr>
                <w:sz w:val="23"/>
                <w:u w:val="single"/>
              </w:rPr>
              <w:t>for publication (with the approval of the advisor)</w:t>
            </w:r>
          </w:p>
          <w:p>
            <w:pPr>
              <w:pStyle w:val="TableParagraph"/>
              <w:spacing w:before="1"/>
              <w:ind w:right="99"/>
              <w:rPr>
                <w:sz w:val="23"/>
              </w:rPr>
            </w:pPr>
            <w:r>
              <w:rPr>
                <w:sz w:val="23"/>
              </w:rPr>
              <w:t>The faculty- and peer-review process for off-campus presentations</w:t>
            </w:r>
            <w:r>
              <w:rPr>
                <w:spacing w:val="-7"/>
                <w:sz w:val="23"/>
              </w:rPr>
              <w:t> </w:t>
            </w:r>
            <w:r>
              <w:rPr>
                <w:sz w:val="23"/>
              </w:rPr>
              <w:t>provides</w:t>
            </w:r>
            <w:r>
              <w:rPr>
                <w:spacing w:val="-8"/>
                <w:sz w:val="23"/>
              </w:rPr>
              <w:t> </w:t>
            </w:r>
            <w:r>
              <w:rPr>
                <w:sz w:val="23"/>
              </w:rPr>
              <w:t>students</w:t>
            </w:r>
            <w:r>
              <w:rPr>
                <w:spacing w:val="-8"/>
                <w:sz w:val="23"/>
              </w:rPr>
              <w:t> </w:t>
            </w:r>
            <w:r>
              <w:rPr>
                <w:sz w:val="23"/>
              </w:rPr>
              <w:t>with</w:t>
            </w:r>
            <w:r>
              <w:rPr>
                <w:spacing w:val="-10"/>
                <w:sz w:val="23"/>
              </w:rPr>
              <w:t> </w:t>
            </w:r>
            <w:r>
              <w:rPr>
                <w:sz w:val="23"/>
              </w:rPr>
              <w:t>important</w:t>
            </w:r>
            <w:r>
              <w:rPr>
                <w:spacing w:val="-7"/>
                <w:sz w:val="23"/>
              </w:rPr>
              <w:t> </w:t>
            </w:r>
            <w:r>
              <w:rPr>
                <w:sz w:val="23"/>
              </w:rPr>
              <w:t>feedback on their work and prepares them for participation in their field.</w:t>
            </w:r>
          </w:p>
        </w:tc>
      </w:tr>
    </w:tbl>
    <w:p>
      <w:pPr>
        <w:pStyle w:val="TableParagraph"/>
        <w:spacing w:after="0"/>
        <w:rPr>
          <w:sz w:val="23"/>
        </w:rPr>
        <w:sectPr>
          <w:pgSz w:w="15840" w:h="12240" w:orient="landscape"/>
          <w:pgMar w:header="0" w:footer="1032" w:top="1380" w:bottom="1220" w:left="1080" w:right="1080"/>
        </w:sectPr>
      </w:pPr>
    </w:p>
    <w:p>
      <w:pPr>
        <w:pStyle w:val="BodyText"/>
        <w:spacing w:before="60"/>
        <w:ind w:left="504"/>
      </w:pPr>
      <w:r>
        <w:rPr/>
        <w:t>DMA</w:t>
      </w:r>
      <w:r>
        <w:rPr>
          <w:spacing w:val="-11"/>
        </w:rPr>
        <w:t> </w:t>
      </w:r>
      <w:r>
        <w:rPr/>
        <w:t>Degree</w:t>
      </w:r>
      <w:r>
        <w:rPr>
          <w:spacing w:val="-5"/>
        </w:rPr>
        <w:t> </w:t>
      </w:r>
      <w:r>
        <w:rPr/>
        <w:t>Learning</w:t>
      </w:r>
      <w:r>
        <w:rPr>
          <w:spacing w:val="-5"/>
        </w:rPr>
        <w:t> </w:t>
      </w:r>
      <w:r>
        <w:rPr/>
        <w:t>Goals</w:t>
      </w:r>
      <w:r>
        <w:rPr>
          <w:spacing w:val="-4"/>
        </w:rPr>
        <w:t> </w:t>
      </w:r>
      <w:r>
        <w:rPr/>
        <w:t>and</w:t>
      </w:r>
      <w:r>
        <w:rPr>
          <w:spacing w:val="-7"/>
        </w:rPr>
        <w:t> </w:t>
      </w:r>
      <w:r>
        <w:rPr/>
        <w:t>Assessments</w:t>
      </w:r>
      <w:r>
        <w:rPr>
          <w:spacing w:val="-4"/>
        </w:rPr>
        <w:t> </w:t>
      </w:r>
      <w:r>
        <w:rPr/>
        <w:t>(Instrumental</w:t>
      </w:r>
      <w:r>
        <w:rPr>
          <w:spacing w:val="-8"/>
        </w:rPr>
        <w:t> </w:t>
      </w:r>
      <w:r>
        <w:rPr/>
        <w:t>and</w:t>
      </w:r>
      <w:r>
        <w:rPr>
          <w:spacing w:val="-9"/>
        </w:rPr>
        <w:t> </w:t>
      </w:r>
      <w:r>
        <w:rPr/>
        <w:t>Vocal</w:t>
      </w:r>
      <w:r>
        <w:rPr>
          <w:spacing w:val="-5"/>
        </w:rPr>
        <w:t> </w:t>
      </w:r>
      <w:r>
        <w:rPr/>
        <w:t>Performance,</w:t>
      </w:r>
      <w:r>
        <w:rPr>
          <w:spacing w:val="-6"/>
        </w:rPr>
        <w:t> </w:t>
      </w:r>
      <w:r>
        <w:rPr/>
        <w:t>Piano,</w:t>
      </w:r>
      <w:r>
        <w:rPr>
          <w:spacing w:val="-9"/>
        </w:rPr>
        <w:t> </w:t>
      </w:r>
      <w:r>
        <w:rPr>
          <w:spacing w:val="-2"/>
        </w:rPr>
        <w:t>Conducting)</w:t>
      </w:r>
    </w:p>
    <w:p>
      <w:pPr>
        <w:spacing w:line="240" w:lineRule="auto" w:before="190" w:after="0"/>
        <w:rPr>
          <w:b/>
          <w:sz w:val="20"/>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7"/>
        <w:gridCol w:w="4983"/>
        <w:gridCol w:w="5669"/>
      </w:tblGrid>
      <w:tr>
        <w:trPr>
          <w:trHeight w:val="527" w:hRule="atLeast"/>
        </w:trPr>
        <w:tc>
          <w:tcPr>
            <w:tcW w:w="2597" w:type="dxa"/>
          </w:tcPr>
          <w:p>
            <w:pPr>
              <w:pStyle w:val="TableParagraph"/>
              <w:spacing w:line="263" w:lineRule="exact"/>
              <w:ind w:left="107"/>
              <w:rPr>
                <w:b/>
                <w:sz w:val="23"/>
              </w:rPr>
            </w:pPr>
            <w:r>
              <w:rPr>
                <w:b/>
                <w:sz w:val="23"/>
              </w:rPr>
              <w:t>Learning</w:t>
            </w:r>
            <w:r>
              <w:rPr>
                <w:b/>
                <w:spacing w:val="-2"/>
                <w:sz w:val="23"/>
              </w:rPr>
              <w:t> </w:t>
            </w:r>
            <w:r>
              <w:rPr>
                <w:b/>
                <w:spacing w:val="-4"/>
                <w:sz w:val="23"/>
              </w:rPr>
              <w:t>Goal</w:t>
            </w:r>
          </w:p>
        </w:tc>
        <w:tc>
          <w:tcPr>
            <w:tcW w:w="4983" w:type="dxa"/>
          </w:tcPr>
          <w:p>
            <w:pPr>
              <w:pStyle w:val="TableParagraph"/>
              <w:spacing w:line="263" w:lineRule="exact"/>
              <w:rPr>
                <w:b/>
                <w:sz w:val="23"/>
              </w:rPr>
            </w:pPr>
            <w:r>
              <w:rPr>
                <w:b/>
                <w:sz w:val="23"/>
              </w:rPr>
              <w:t>Student</w:t>
            </w:r>
            <w:r>
              <w:rPr>
                <w:b/>
                <w:spacing w:val="-4"/>
                <w:sz w:val="23"/>
              </w:rPr>
              <w:t> </w:t>
            </w:r>
            <w:r>
              <w:rPr>
                <w:b/>
                <w:sz w:val="23"/>
              </w:rPr>
              <w:t>Assessment</w:t>
            </w:r>
            <w:r>
              <w:rPr>
                <w:b/>
                <w:spacing w:val="-2"/>
                <w:sz w:val="23"/>
              </w:rPr>
              <w:t> </w:t>
            </w:r>
            <w:r>
              <w:rPr>
                <w:b/>
                <w:sz w:val="23"/>
              </w:rPr>
              <w:t>Measures</w:t>
            </w:r>
            <w:r>
              <w:rPr>
                <w:b/>
                <w:spacing w:val="-4"/>
                <w:sz w:val="23"/>
              </w:rPr>
              <w:t> </w:t>
            </w:r>
            <w:r>
              <w:rPr>
                <w:b/>
                <w:sz w:val="23"/>
              </w:rPr>
              <w:t>and</w:t>
            </w:r>
            <w:r>
              <w:rPr>
                <w:b/>
                <w:spacing w:val="-4"/>
                <w:sz w:val="23"/>
              </w:rPr>
              <w:t> </w:t>
            </w:r>
            <w:r>
              <w:rPr>
                <w:b/>
                <w:spacing w:val="-2"/>
                <w:sz w:val="23"/>
              </w:rPr>
              <w:t>Criteria</w:t>
            </w:r>
          </w:p>
        </w:tc>
        <w:tc>
          <w:tcPr>
            <w:tcW w:w="5669" w:type="dxa"/>
          </w:tcPr>
          <w:p>
            <w:pPr>
              <w:pStyle w:val="TableParagraph"/>
              <w:spacing w:line="263" w:lineRule="exact"/>
              <w:ind w:left="106"/>
              <w:rPr>
                <w:b/>
                <w:sz w:val="23"/>
              </w:rPr>
            </w:pPr>
            <w:r>
              <w:rPr>
                <w:b/>
                <w:sz w:val="23"/>
              </w:rPr>
              <w:t>Feedback</w:t>
            </w:r>
            <w:r>
              <w:rPr>
                <w:b/>
                <w:spacing w:val="-3"/>
                <w:sz w:val="23"/>
              </w:rPr>
              <w:t> </w:t>
            </w:r>
            <w:r>
              <w:rPr>
                <w:b/>
                <w:sz w:val="23"/>
              </w:rPr>
              <w:t>of</w:t>
            </w:r>
            <w:r>
              <w:rPr>
                <w:b/>
                <w:spacing w:val="-3"/>
                <w:sz w:val="23"/>
              </w:rPr>
              <w:t> </w:t>
            </w:r>
            <w:r>
              <w:rPr>
                <w:b/>
                <w:sz w:val="23"/>
              </w:rPr>
              <w:t>Assessment</w:t>
            </w:r>
            <w:r>
              <w:rPr>
                <w:b/>
                <w:spacing w:val="-6"/>
                <w:sz w:val="23"/>
              </w:rPr>
              <w:t> </w:t>
            </w:r>
            <w:r>
              <w:rPr>
                <w:b/>
                <w:spacing w:val="-2"/>
                <w:sz w:val="23"/>
              </w:rPr>
              <w:t>Results</w:t>
            </w:r>
          </w:p>
        </w:tc>
      </w:tr>
      <w:tr>
        <w:trPr>
          <w:trHeight w:val="7935" w:hRule="atLeast"/>
        </w:trPr>
        <w:tc>
          <w:tcPr>
            <w:tcW w:w="2597" w:type="dxa"/>
          </w:tcPr>
          <w:p>
            <w:pPr>
              <w:pStyle w:val="TableParagraph"/>
              <w:ind w:left="468" w:right="67" w:hanging="361"/>
              <w:rPr>
                <w:sz w:val="23"/>
              </w:rPr>
            </w:pPr>
            <w:r>
              <w:rPr>
                <w:sz w:val="23"/>
              </w:rPr>
              <w:t>5.</w:t>
            </w:r>
            <w:r>
              <w:rPr>
                <w:spacing w:val="80"/>
                <w:sz w:val="23"/>
              </w:rPr>
              <w:t> </w:t>
            </w:r>
            <w:r>
              <w:rPr>
                <w:sz w:val="23"/>
              </w:rPr>
              <w:t>Attain</w:t>
            </w:r>
            <w:r>
              <w:rPr>
                <w:spacing w:val="-9"/>
                <w:sz w:val="23"/>
              </w:rPr>
              <w:t> </w:t>
            </w:r>
            <w:r>
              <w:rPr>
                <w:sz w:val="23"/>
              </w:rPr>
              <w:t>marked</w:t>
            </w:r>
            <w:r>
              <w:rPr>
                <w:spacing w:val="-9"/>
                <w:sz w:val="23"/>
              </w:rPr>
              <w:t> </w:t>
            </w:r>
            <w:r>
              <w:rPr>
                <w:sz w:val="23"/>
              </w:rPr>
              <w:t>ability in the major field of </w:t>
            </w:r>
            <w:r>
              <w:rPr>
                <w:spacing w:val="-4"/>
                <w:sz w:val="23"/>
              </w:rPr>
              <w:t>study</w:t>
            </w:r>
          </w:p>
        </w:tc>
        <w:tc>
          <w:tcPr>
            <w:tcW w:w="4983" w:type="dxa"/>
          </w:tcPr>
          <w:p>
            <w:pPr>
              <w:pStyle w:val="TableParagraph"/>
              <w:spacing w:line="263" w:lineRule="exact"/>
              <w:rPr>
                <w:sz w:val="23"/>
              </w:rPr>
            </w:pPr>
            <w:r>
              <w:rPr>
                <w:sz w:val="23"/>
                <w:u w:val="single"/>
              </w:rPr>
              <w:t>Applied</w:t>
            </w:r>
            <w:r>
              <w:rPr>
                <w:spacing w:val="-5"/>
                <w:sz w:val="23"/>
                <w:u w:val="single"/>
              </w:rPr>
              <w:t> </w:t>
            </w:r>
            <w:r>
              <w:rPr>
                <w:sz w:val="23"/>
                <w:u w:val="single"/>
              </w:rPr>
              <w:t>Major</w:t>
            </w:r>
            <w:r>
              <w:rPr>
                <w:spacing w:val="-5"/>
                <w:sz w:val="23"/>
                <w:u w:val="single"/>
              </w:rPr>
              <w:t> </w:t>
            </w:r>
            <w:r>
              <w:rPr>
                <w:spacing w:val="-2"/>
                <w:sz w:val="23"/>
                <w:u w:val="single"/>
              </w:rPr>
              <w:t>Lessons</w:t>
            </w:r>
          </w:p>
          <w:p>
            <w:pPr>
              <w:pStyle w:val="TableParagraph"/>
              <w:ind w:right="203"/>
              <w:rPr>
                <w:sz w:val="23"/>
              </w:rPr>
            </w:pPr>
            <w:r>
              <w:rPr>
                <w:sz w:val="23"/>
              </w:rPr>
              <w:t>Students</w:t>
            </w:r>
            <w:r>
              <w:rPr>
                <w:spacing w:val="-8"/>
                <w:sz w:val="23"/>
              </w:rPr>
              <w:t> </w:t>
            </w:r>
            <w:r>
              <w:rPr>
                <w:sz w:val="23"/>
              </w:rPr>
              <w:t>undertake</w:t>
            </w:r>
            <w:r>
              <w:rPr>
                <w:spacing w:val="-7"/>
                <w:sz w:val="23"/>
              </w:rPr>
              <w:t> </w:t>
            </w:r>
            <w:r>
              <w:rPr>
                <w:sz w:val="23"/>
              </w:rPr>
              <w:t>private</w:t>
            </w:r>
            <w:r>
              <w:rPr>
                <w:spacing w:val="-9"/>
                <w:sz w:val="23"/>
              </w:rPr>
              <w:t> </w:t>
            </w:r>
            <w:r>
              <w:rPr>
                <w:sz w:val="23"/>
              </w:rPr>
              <w:t>applied</w:t>
            </w:r>
            <w:r>
              <w:rPr>
                <w:spacing w:val="-7"/>
                <w:sz w:val="23"/>
              </w:rPr>
              <w:t> </w:t>
            </w:r>
            <w:r>
              <w:rPr>
                <w:sz w:val="23"/>
              </w:rPr>
              <w:t>major</w:t>
            </w:r>
            <w:r>
              <w:rPr>
                <w:spacing w:val="-10"/>
                <w:sz w:val="23"/>
              </w:rPr>
              <w:t> </w:t>
            </w:r>
            <w:r>
              <w:rPr>
                <w:sz w:val="23"/>
              </w:rPr>
              <w:t>lessons with their major instructor, who provides them with guidance on technique, repertoire, and musicianship over an extended period of study.</w:t>
            </w:r>
          </w:p>
          <w:p>
            <w:pPr>
              <w:pStyle w:val="TableParagraph"/>
              <w:ind w:left="0"/>
              <w:rPr>
                <w:b/>
                <w:sz w:val="23"/>
              </w:rPr>
            </w:pPr>
          </w:p>
          <w:p>
            <w:pPr>
              <w:pStyle w:val="TableParagraph"/>
              <w:rPr>
                <w:sz w:val="23"/>
              </w:rPr>
            </w:pPr>
            <w:r>
              <w:rPr>
                <w:spacing w:val="-2"/>
                <w:sz w:val="23"/>
                <w:u w:val="single"/>
              </w:rPr>
              <w:t>Ensembles</w:t>
            </w:r>
          </w:p>
          <w:p>
            <w:pPr>
              <w:pStyle w:val="TableParagraph"/>
              <w:spacing w:before="2"/>
              <w:ind w:right="203"/>
              <w:rPr>
                <w:sz w:val="23"/>
              </w:rPr>
            </w:pPr>
            <w:r>
              <w:rPr>
                <w:sz w:val="23"/>
              </w:rPr>
              <w:t>Students</w:t>
            </w:r>
            <w:r>
              <w:rPr>
                <w:spacing w:val="-6"/>
                <w:sz w:val="23"/>
              </w:rPr>
              <w:t> </w:t>
            </w:r>
            <w:r>
              <w:rPr>
                <w:sz w:val="23"/>
              </w:rPr>
              <w:t>must</w:t>
            </w:r>
            <w:r>
              <w:rPr>
                <w:spacing w:val="-7"/>
                <w:sz w:val="23"/>
              </w:rPr>
              <w:t> </w:t>
            </w:r>
            <w:r>
              <w:rPr>
                <w:sz w:val="23"/>
              </w:rPr>
              <w:t>enroll</w:t>
            </w:r>
            <w:r>
              <w:rPr>
                <w:spacing w:val="-5"/>
                <w:sz w:val="23"/>
              </w:rPr>
              <w:t> </w:t>
            </w:r>
            <w:r>
              <w:rPr>
                <w:sz w:val="23"/>
              </w:rPr>
              <w:t>in</w:t>
            </w:r>
            <w:r>
              <w:rPr>
                <w:spacing w:val="-8"/>
                <w:sz w:val="23"/>
              </w:rPr>
              <w:t> </w:t>
            </w:r>
            <w:r>
              <w:rPr>
                <w:sz w:val="23"/>
              </w:rPr>
              <w:t>large</w:t>
            </w:r>
            <w:r>
              <w:rPr>
                <w:spacing w:val="-5"/>
                <w:sz w:val="23"/>
              </w:rPr>
              <w:t> </w:t>
            </w:r>
            <w:r>
              <w:rPr>
                <w:sz w:val="23"/>
              </w:rPr>
              <w:t>and</w:t>
            </w:r>
            <w:r>
              <w:rPr>
                <w:spacing w:val="-5"/>
                <w:sz w:val="23"/>
              </w:rPr>
              <w:t> </w:t>
            </w:r>
            <w:r>
              <w:rPr>
                <w:sz w:val="23"/>
              </w:rPr>
              <w:t>small</w:t>
            </w:r>
            <w:r>
              <w:rPr>
                <w:spacing w:val="-5"/>
                <w:sz w:val="23"/>
              </w:rPr>
              <w:t> </w:t>
            </w:r>
            <w:r>
              <w:rPr>
                <w:sz w:val="23"/>
              </w:rPr>
              <w:t>ensembles as dictated by their program requirements.</w:t>
            </w:r>
          </w:p>
          <w:p>
            <w:pPr>
              <w:pStyle w:val="TableParagraph"/>
              <w:spacing w:before="262"/>
              <w:ind w:left="0"/>
              <w:rPr>
                <w:b/>
                <w:sz w:val="23"/>
              </w:rPr>
            </w:pPr>
          </w:p>
          <w:p>
            <w:pPr>
              <w:pStyle w:val="TableParagraph"/>
              <w:spacing w:before="1"/>
              <w:rPr>
                <w:sz w:val="23"/>
              </w:rPr>
            </w:pPr>
            <w:r>
              <w:rPr>
                <w:spacing w:val="-2"/>
                <w:sz w:val="23"/>
                <w:u w:val="single"/>
              </w:rPr>
              <w:t>Recitals/Lecture-Recitals</w:t>
            </w:r>
          </w:p>
          <w:p>
            <w:pPr>
              <w:pStyle w:val="TableParagraph"/>
              <w:spacing w:before="1"/>
              <w:rPr>
                <w:sz w:val="23"/>
              </w:rPr>
            </w:pPr>
            <w:r>
              <w:rPr>
                <w:sz w:val="23"/>
              </w:rPr>
              <w:t>Students</w:t>
            </w:r>
            <w:r>
              <w:rPr>
                <w:spacing w:val="-7"/>
                <w:sz w:val="23"/>
              </w:rPr>
              <w:t> </w:t>
            </w:r>
            <w:r>
              <w:rPr>
                <w:sz w:val="23"/>
              </w:rPr>
              <w:t>must</w:t>
            </w:r>
            <w:r>
              <w:rPr>
                <w:spacing w:val="-7"/>
                <w:sz w:val="23"/>
              </w:rPr>
              <w:t> </w:t>
            </w:r>
            <w:r>
              <w:rPr>
                <w:sz w:val="23"/>
              </w:rPr>
              <w:t>complete</w:t>
            </w:r>
            <w:r>
              <w:rPr>
                <w:spacing w:val="-6"/>
                <w:sz w:val="23"/>
              </w:rPr>
              <w:t> </w:t>
            </w:r>
            <w:r>
              <w:rPr>
                <w:sz w:val="23"/>
              </w:rPr>
              <w:t>recitals</w:t>
            </w:r>
            <w:r>
              <w:rPr>
                <w:spacing w:val="-7"/>
                <w:sz w:val="23"/>
              </w:rPr>
              <w:t> </w:t>
            </w:r>
            <w:r>
              <w:rPr>
                <w:sz w:val="23"/>
              </w:rPr>
              <w:t>as</w:t>
            </w:r>
            <w:r>
              <w:rPr>
                <w:spacing w:val="-7"/>
                <w:sz w:val="23"/>
              </w:rPr>
              <w:t> </w:t>
            </w:r>
            <w:r>
              <w:rPr>
                <w:sz w:val="23"/>
              </w:rPr>
              <w:t>dictated</w:t>
            </w:r>
            <w:r>
              <w:rPr>
                <w:spacing w:val="-6"/>
                <w:sz w:val="23"/>
              </w:rPr>
              <w:t> </w:t>
            </w:r>
            <w:r>
              <w:rPr>
                <w:sz w:val="23"/>
              </w:rPr>
              <w:t>by</w:t>
            </w:r>
            <w:r>
              <w:rPr>
                <w:spacing w:val="-6"/>
                <w:sz w:val="23"/>
              </w:rPr>
              <w:t> </w:t>
            </w:r>
            <w:r>
              <w:rPr>
                <w:sz w:val="23"/>
              </w:rPr>
              <w:t>their program requirements. The programs for these recitals are approved by their studio teachers and area heads, and they are expected to demonstrate marked ability in a wide range of repertories and </w:t>
            </w:r>
            <w:r>
              <w:rPr>
                <w:spacing w:val="-2"/>
                <w:sz w:val="23"/>
              </w:rPr>
              <w:t>styles.</w:t>
            </w:r>
          </w:p>
          <w:p>
            <w:pPr>
              <w:pStyle w:val="TableParagraph"/>
              <w:ind w:left="0"/>
              <w:rPr>
                <w:b/>
                <w:sz w:val="23"/>
              </w:rPr>
            </w:pPr>
          </w:p>
          <w:p>
            <w:pPr>
              <w:pStyle w:val="TableParagraph"/>
              <w:spacing w:line="264" w:lineRule="exact"/>
              <w:rPr>
                <w:sz w:val="23"/>
              </w:rPr>
            </w:pPr>
            <w:r>
              <w:rPr>
                <w:sz w:val="23"/>
                <w:u w:val="single"/>
              </w:rPr>
              <w:t>Literature/Repertoire</w:t>
            </w:r>
            <w:r>
              <w:rPr>
                <w:spacing w:val="-12"/>
                <w:sz w:val="23"/>
                <w:u w:val="single"/>
              </w:rPr>
              <w:t> </w:t>
            </w:r>
            <w:r>
              <w:rPr>
                <w:spacing w:val="-2"/>
                <w:sz w:val="23"/>
                <w:u w:val="single"/>
              </w:rPr>
              <w:t>Courses</w:t>
            </w:r>
          </w:p>
          <w:p>
            <w:pPr>
              <w:pStyle w:val="TableParagraph"/>
              <w:rPr>
                <w:sz w:val="23"/>
              </w:rPr>
            </w:pPr>
            <w:r>
              <w:rPr>
                <w:sz w:val="23"/>
              </w:rPr>
              <w:t>Students enroll in courses on literature, which aid them</w:t>
            </w:r>
            <w:r>
              <w:rPr>
                <w:spacing w:val="-7"/>
                <w:sz w:val="23"/>
              </w:rPr>
              <w:t> </w:t>
            </w:r>
            <w:r>
              <w:rPr>
                <w:sz w:val="23"/>
              </w:rPr>
              <w:t>in</w:t>
            </w:r>
            <w:r>
              <w:rPr>
                <w:spacing w:val="-5"/>
                <w:sz w:val="23"/>
              </w:rPr>
              <w:t> </w:t>
            </w:r>
            <w:r>
              <w:rPr>
                <w:sz w:val="23"/>
              </w:rPr>
              <w:t>gaining</w:t>
            </w:r>
            <w:r>
              <w:rPr>
                <w:spacing w:val="-8"/>
                <w:sz w:val="23"/>
              </w:rPr>
              <w:t> </w:t>
            </w:r>
            <w:r>
              <w:rPr>
                <w:sz w:val="23"/>
              </w:rPr>
              <w:t>a</w:t>
            </w:r>
            <w:r>
              <w:rPr>
                <w:spacing w:val="-5"/>
                <w:sz w:val="23"/>
              </w:rPr>
              <w:t> </w:t>
            </w:r>
            <w:r>
              <w:rPr>
                <w:sz w:val="23"/>
              </w:rPr>
              <w:t>thorough</w:t>
            </w:r>
            <w:r>
              <w:rPr>
                <w:spacing w:val="-5"/>
                <w:sz w:val="23"/>
              </w:rPr>
              <w:t> </w:t>
            </w:r>
            <w:r>
              <w:rPr>
                <w:sz w:val="23"/>
              </w:rPr>
              <w:t>knowledge</w:t>
            </w:r>
            <w:r>
              <w:rPr>
                <w:spacing w:val="-5"/>
                <w:sz w:val="23"/>
              </w:rPr>
              <w:t> </w:t>
            </w:r>
            <w:r>
              <w:rPr>
                <w:sz w:val="23"/>
              </w:rPr>
              <w:t>of</w:t>
            </w:r>
            <w:r>
              <w:rPr>
                <w:spacing w:val="-5"/>
                <w:sz w:val="23"/>
              </w:rPr>
              <w:t> </w:t>
            </w:r>
            <w:r>
              <w:rPr>
                <w:sz w:val="23"/>
              </w:rPr>
              <w:t>the</w:t>
            </w:r>
            <w:r>
              <w:rPr>
                <w:spacing w:val="-5"/>
                <w:sz w:val="23"/>
              </w:rPr>
              <w:t> </w:t>
            </w:r>
            <w:r>
              <w:rPr>
                <w:sz w:val="23"/>
              </w:rPr>
              <w:t>music composed for their primary instrument or area of </w:t>
            </w:r>
            <w:r>
              <w:rPr>
                <w:spacing w:val="-2"/>
                <w:sz w:val="23"/>
              </w:rPr>
              <w:t>study.</w:t>
            </w:r>
          </w:p>
          <w:p>
            <w:pPr>
              <w:pStyle w:val="TableParagraph"/>
              <w:ind w:left="0"/>
              <w:rPr>
                <w:b/>
                <w:sz w:val="23"/>
              </w:rPr>
            </w:pPr>
          </w:p>
          <w:p>
            <w:pPr>
              <w:pStyle w:val="TableParagraph"/>
              <w:spacing w:line="264" w:lineRule="exact"/>
              <w:rPr>
                <w:sz w:val="23"/>
              </w:rPr>
            </w:pPr>
            <w:r>
              <w:rPr>
                <w:sz w:val="23"/>
                <w:u w:val="single"/>
              </w:rPr>
              <w:t>Written</w:t>
            </w:r>
            <w:r>
              <w:rPr>
                <w:spacing w:val="-8"/>
                <w:sz w:val="23"/>
                <w:u w:val="single"/>
              </w:rPr>
              <w:t> </w:t>
            </w:r>
            <w:r>
              <w:rPr>
                <w:sz w:val="23"/>
                <w:u w:val="single"/>
              </w:rPr>
              <w:t>Comprehensive</w:t>
            </w:r>
            <w:r>
              <w:rPr>
                <w:spacing w:val="-6"/>
                <w:sz w:val="23"/>
                <w:u w:val="single"/>
              </w:rPr>
              <w:t> </w:t>
            </w:r>
            <w:r>
              <w:rPr>
                <w:spacing w:val="-4"/>
                <w:sz w:val="23"/>
                <w:u w:val="single"/>
              </w:rPr>
              <w:t>Exam</w:t>
            </w:r>
          </w:p>
          <w:p>
            <w:pPr>
              <w:pStyle w:val="TableParagraph"/>
              <w:ind w:right="203"/>
              <w:rPr>
                <w:sz w:val="23"/>
              </w:rPr>
            </w:pPr>
            <w:r>
              <w:rPr>
                <w:sz w:val="23"/>
              </w:rPr>
              <w:t>Students</w:t>
            </w:r>
            <w:r>
              <w:rPr>
                <w:spacing w:val="-5"/>
                <w:sz w:val="23"/>
              </w:rPr>
              <w:t> </w:t>
            </w:r>
            <w:r>
              <w:rPr>
                <w:sz w:val="23"/>
              </w:rPr>
              <w:t>take</w:t>
            </w:r>
            <w:r>
              <w:rPr>
                <w:spacing w:val="-6"/>
                <w:sz w:val="23"/>
              </w:rPr>
              <w:t> </w:t>
            </w:r>
            <w:r>
              <w:rPr>
                <w:sz w:val="23"/>
              </w:rPr>
              <w:t>a</w:t>
            </w:r>
            <w:r>
              <w:rPr>
                <w:spacing w:val="-5"/>
                <w:sz w:val="23"/>
              </w:rPr>
              <w:t> </w:t>
            </w:r>
            <w:r>
              <w:rPr>
                <w:sz w:val="23"/>
              </w:rPr>
              <w:t>written</w:t>
            </w:r>
            <w:r>
              <w:rPr>
                <w:spacing w:val="-7"/>
                <w:sz w:val="23"/>
              </w:rPr>
              <w:t> </w:t>
            </w:r>
            <w:r>
              <w:rPr>
                <w:sz w:val="23"/>
              </w:rPr>
              <w:t>exam</w:t>
            </w:r>
            <w:r>
              <w:rPr>
                <w:spacing w:val="-5"/>
                <w:sz w:val="23"/>
              </w:rPr>
              <w:t> </w:t>
            </w:r>
            <w:r>
              <w:rPr>
                <w:sz w:val="23"/>
              </w:rPr>
              <w:t>that</w:t>
            </w:r>
            <w:r>
              <w:rPr>
                <w:spacing w:val="-6"/>
                <w:sz w:val="23"/>
              </w:rPr>
              <w:t> </w:t>
            </w:r>
            <w:r>
              <w:rPr>
                <w:sz w:val="23"/>
              </w:rPr>
              <w:t>tests</w:t>
            </w:r>
            <w:r>
              <w:rPr>
                <w:spacing w:val="-5"/>
                <w:sz w:val="23"/>
              </w:rPr>
              <w:t> </w:t>
            </w:r>
            <w:r>
              <w:rPr>
                <w:sz w:val="23"/>
              </w:rPr>
              <w:t>mastery over</w:t>
            </w:r>
            <w:r>
              <w:rPr>
                <w:spacing w:val="-3"/>
                <w:sz w:val="23"/>
              </w:rPr>
              <w:t> </w:t>
            </w:r>
            <w:r>
              <w:rPr>
                <w:sz w:val="23"/>
              </w:rPr>
              <w:t>their</w:t>
            </w:r>
            <w:r>
              <w:rPr>
                <w:spacing w:val="-2"/>
                <w:sz w:val="23"/>
              </w:rPr>
              <w:t> </w:t>
            </w:r>
            <w:r>
              <w:rPr>
                <w:sz w:val="23"/>
              </w:rPr>
              <w:t>primary</w:t>
            </w:r>
            <w:r>
              <w:rPr>
                <w:spacing w:val="-2"/>
                <w:sz w:val="23"/>
              </w:rPr>
              <w:t> </w:t>
            </w:r>
            <w:r>
              <w:rPr>
                <w:sz w:val="23"/>
              </w:rPr>
              <w:t>area</w:t>
            </w:r>
            <w:r>
              <w:rPr>
                <w:spacing w:val="-3"/>
                <w:sz w:val="23"/>
              </w:rPr>
              <w:t> </w:t>
            </w:r>
            <w:r>
              <w:rPr>
                <w:sz w:val="23"/>
              </w:rPr>
              <w:t>of</w:t>
            </w:r>
            <w:r>
              <w:rPr>
                <w:spacing w:val="-7"/>
                <w:sz w:val="23"/>
              </w:rPr>
              <w:t> </w:t>
            </w:r>
            <w:r>
              <w:rPr>
                <w:sz w:val="23"/>
              </w:rPr>
              <w:t>study.</w:t>
            </w:r>
            <w:r>
              <w:rPr>
                <w:spacing w:val="-2"/>
                <w:sz w:val="23"/>
              </w:rPr>
              <w:t> </w:t>
            </w:r>
            <w:r>
              <w:rPr>
                <w:sz w:val="23"/>
              </w:rPr>
              <w:t>These</w:t>
            </w:r>
            <w:r>
              <w:rPr>
                <w:spacing w:val="-2"/>
                <w:sz w:val="23"/>
              </w:rPr>
              <w:t> include</w:t>
            </w:r>
          </w:p>
          <w:p>
            <w:pPr>
              <w:pStyle w:val="TableParagraph"/>
              <w:spacing w:line="264" w:lineRule="exact"/>
              <w:ind w:right="203"/>
              <w:rPr>
                <w:sz w:val="23"/>
              </w:rPr>
            </w:pPr>
            <w:r>
              <w:rPr>
                <w:sz w:val="23"/>
              </w:rPr>
              <w:t>identification of score excerpts, including discussion</w:t>
            </w:r>
            <w:r>
              <w:rPr>
                <w:spacing w:val="-5"/>
                <w:sz w:val="23"/>
              </w:rPr>
              <w:t> </w:t>
            </w:r>
            <w:r>
              <w:rPr>
                <w:sz w:val="23"/>
              </w:rPr>
              <w:t>of</w:t>
            </w:r>
            <w:r>
              <w:rPr>
                <w:spacing w:val="-5"/>
                <w:sz w:val="23"/>
              </w:rPr>
              <w:t> </w:t>
            </w:r>
            <w:r>
              <w:rPr>
                <w:sz w:val="23"/>
              </w:rPr>
              <w:t>stylistic</w:t>
            </w:r>
            <w:r>
              <w:rPr>
                <w:spacing w:val="-5"/>
                <w:sz w:val="23"/>
              </w:rPr>
              <w:t> </w:t>
            </w:r>
            <w:r>
              <w:rPr>
                <w:sz w:val="23"/>
              </w:rPr>
              <w:t>and</w:t>
            </w:r>
            <w:r>
              <w:rPr>
                <w:spacing w:val="-8"/>
                <w:sz w:val="23"/>
              </w:rPr>
              <w:t> </w:t>
            </w:r>
            <w:r>
              <w:rPr>
                <w:sz w:val="23"/>
              </w:rPr>
              <w:t>other</w:t>
            </w:r>
            <w:r>
              <w:rPr>
                <w:spacing w:val="-5"/>
                <w:sz w:val="23"/>
              </w:rPr>
              <w:t> </w:t>
            </w:r>
            <w:r>
              <w:rPr>
                <w:sz w:val="23"/>
              </w:rPr>
              <w:t>features</w:t>
            </w:r>
            <w:r>
              <w:rPr>
                <w:spacing w:val="-6"/>
                <w:sz w:val="23"/>
              </w:rPr>
              <w:t> </w:t>
            </w:r>
            <w:r>
              <w:rPr>
                <w:sz w:val="23"/>
              </w:rPr>
              <w:t>of</w:t>
            </w:r>
            <w:r>
              <w:rPr>
                <w:spacing w:val="-8"/>
                <w:sz w:val="23"/>
              </w:rPr>
              <w:t> </w:t>
            </w:r>
            <w:r>
              <w:rPr>
                <w:sz w:val="23"/>
              </w:rPr>
              <w:t>an</w:t>
            </w:r>
          </w:p>
        </w:tc>
        <w:tc>
          <w:tcPr>
            <w:tcW w:w="5669" w:type="dxa"/>
          </w:tcPr>
          <w:p>
            <w:pPr>
              <w:pStyle w:val="TableParagraph"/>
              <w:spacing w:line="263" w:lineRule="exact"/>
              <w:ind w:left="106"/>
              <w:rPr>
                <w:sz w:val="23"/>
              </w:rPr>
            </w:pPr>
            <w:r>
              <w:rPr>
                <w:sz w:val="23"/>
                <w:u w:val="single"/>
              </w:rPr>
              <w:t>Applied</w:t>
            </w:r>
            <w:r>
              <w:rPr>
                <w:spacing w:val="-3"/>
                <w:sz w:val="23"/>
                <w:u w:val="single"/>
              </w:rPr>
              <w:t> </w:t>
            </w:r>
            <w:r>
              <w:rPr>
                <w:sz w:val="23"/>
                <w:u w:val="single"/>
              </w:rPr>
              <w:t>Major</w:t>
            </w:r>
            <w:r>
              <w:rPr>
                <w:spacing w:val="-4"/>
                <w:sz w:val="23"/>
                <w:u w:val="single"/>
              </w:rPr>
              <w:t> </w:t>
            </w:r>
            <w:r>
              <w:rPr>
                <w:spacing w:val="-2"/>
                <w:sz w:val="23"/>
                <w:u w:val="single"/>
              </w:rPr>
              <w:t>Lessons</w:t>
            </w:r>
          </w:p>
          <w:p>
            <w:pPr>
              <w:pStyle w:val="TableParagraph"/>
              <w:ind w:left="106" w:right="163"/>
              <w:rPr>
                <w:sz w:val="23"/>
              </w:rPr>
            </w:pPr>
            <w:r>
              <w:rPr>
                <w:sz w:val="23"/>
              </w:rPr>
              <w:t>Instructors provide feedback each semester through grading</w:t>
            </w:r>
            <w:r>
              <w:rPr>
                <w:spacing w:val="-7"/>
                <w:sz w:val="23"/>
              </w:rPr>
              <w:t> </w:t>
            </w:r>
            <w:r>
              <w:rPr>
                <w:sz w:val="23"/>
              </w:rPr>
              <w:t>according</w:t>
            </w:r>
            <w:r>
              <w:rPr>
                <w:spacing w:val="-7"/>
                <w:sz w:val="23"/>
              </w:rPr>
              <w:t> </w:t>
            </w:r>
            <w:r>
              <w:rPr>
                <w:sz w:val="23"/>
              </w:rPr>
              <w:t>to</w:t>
            </w:r>
            <w:r>
              <w:rPr>
                <w:spacing w:val="-5"/>
                <w:sz w:val="23"/>
              </w:rPr>
              <w:t> </w:t>
            </w:r>
            <w:r>
              <w:rPr>
                <w:sz w:val="23"/>
              </w:rPr>
              <w:t>specific</w:t>
            </w:r>
            <w:r>
              <w:rPr>
                <w:spacing w:val="-5"/>
                <w:sz w:val="23"/>
              </w:rPr>
              <w:t> </w:t>
            </w:r>
            <w:r>
              <w:rPr>
                <w:sz w:val="23"/>
              </w:rPr>
              <w:t>criteria</w:t>
            </w:r>
            <w:r>
              <w:rPr>
                <w:spacing w:val="-5"/>
                <w:sz w:val="23"/>
              </w:rPr>
              <w:t> </w:t>
            </w:r>
            <w:r>
              <w:rPr>
                <w:sz w:val="23"/>
              </w:rPr>
              <w:t>laid</w:t>
            </w:r>
            <w:r>
              <w:rPr>
                <w:spacing w:val="-5"/>
                <w:sz w:val="23"/>
              </w:rPr>
              <w:t> </w:t>
            </w:r>
            <w:r>
              <w:rPr>
                <w:sz w:val="23"/>
              </w:rPr>
              <w:t>out</w:t>
            </w:r>
            <w:r>
              <w:rPr>
                <w:spacing w:val="-5"/>
                <w:sz w:val="23"/>
              </w:rPr>
              <w:t> </w:t>
            </w:r>
            <w:r>
              <w:rPr>
                <w:sz w:val="23"/>
              </w:rPr>
              <w:t>in</w:t>
            </w:r>
            <w:r>
              <w:rPr>
                <w:spacing w:val="-5"/>
                <w:sz w:val="23"/>
              </w:rPr>
              <w:t> </w:t>
            </w:r>
            <w:r>
              <w:rPr>
                <w:sz w:val="23"/>
              </w:rPr>
              <w:t>their </w:t>
            </w:r>
            <w:r>
              <w:rPr>
                <w:spacing w:val="-2"/>
                <w:sz w:val="23"/>
              </w:rPr>
              <w:t>syllabi.</w:t>
            </w:r>
          </w:p>
          <w:p>
            <w:pPr>
              <w:pStyle w:val="TableParagraph"/>
              <w:ind w:left="0"/>
              <w:rPr>
                <w:b/>
                <w:sz w:val="23"/>
              </w:rPr>
            </w:pPr>
          </w:p>
          <w:p>
            <w:pPr>
              <w:pStyle w:val="TableParagraph"/>
              <w:ind w:left="0"/>
              <w:rPr>
                <w:b/>
                <w:sz w:val="23"/>
              </w:rPr>
            </w:pPr>
          </w:p>
          <w:p>
            <w:pPr>
              <w:pStyle w:val="TableParagraph"/>
              <w:ind w:left="106"/>
              <w:rPr>
                <w:sz w:val="23"/>
              </w:rPr>
            </w:pPr>
            <w:r>
              <w:rPr>
                <w:spacing w:val="-2"/>
                <w:sz w:val="23"/>
                <w:u w:val="single"/>
              </w:rPr>
              <w:t>Ensembles</w:t>
            </w:r>
          </w:p>
          <w:p>
            <w:pPr>
              <w:pStyle w:val="TableParagraph"/>
              <w:spacing w:before="2"/>
              <w:ind w:left="106" w:right="610"/>
              <w:jc w:val="both"/>
              <w:rPr>
                <w:sz w:val="23"/>
              </w:rPr>
            </w:pPr>
            <w:r>
              <w:rPr>
                <w:sz w:val="23"/>
              </w:rPr>
              <w:t>Student work</w:t>
            </w:r>
            <w:r>
              <w:rPr>
                <w:spacing w:val="-1"/>
                <w:sz w:val="23"/>
              </w:rPr>
              <w:t> </w:t>
            </w:r>
            <w:r>
              <w:rPr>
                <w:sz w:val="23"/>
              </w:rPr>
              <w:t>in ensembles is graded</w:t>
            </w:r>
            <w:r>
              <w:rPr>
                <w:spacing w:val="-1"/>
                <w:sz w:val="23"/>
              </w:rPr>
              <w:t> </w:t>
            </w:r>
            <w:r>
              <w:rPr>
                <w:sz w:val="23"/>
              </w:rPr>
              <w:t>according</w:t>
            </w:r>
            <w:r>
              <w:rPr>
                <w:spacing w:val="-1"/>
                <w:sz w:val="23"/>
              </w:rPr>
              <w:t> </w:t>
            </w:r>
            <w:r>
              <w:rPr>
                <w:sz w:val="23"/>
              </w:rPr>
              <w:t>to set criteria,</w:t>
            </w:r>
            <w:r>
              <w:rPr>
                <w:spacing w:val="-7"/>
                <w:sz w:val="23"/>
              </w:rPr>
              <w:t> </w:t>
            </w:r>
            <w:r>
              <w:rPr>
                <w:sz w:val="23"/>
              </w:rPr>
              <w:t>including</w:t>
            </w:r>
            <w:r>
              <w:rPr>
                <w:spacing w:val="-7"/>
                <w:sz w:val="23"/>
              </w:rPr>
              <w:t> </w:t>
            </w:r>
            <w:r>
              <w:rPr>
                <w:sz w:val="23"/>
              </w:rPr>
              <w:t>participation,</w:t>
            </w:r>
            <w:r>
              <w:rPr>
                <w:spacing w:val="-10"/>
                <w:sz w:val="23"/>
              </w:rPr>
              <w:t> </w:t>
            </w:r>
            <w:r>
              <w:rPr>
                <w:sz w:val="23"/>
              </w:rPr>
              <w:t>preparation,</w:t>
            </w:r>
            <w:r>
              <w:rPr>
                <w:spacing w:val="-10"/>
                <w:sz w:val="23"/>
              </w:rPr>
              <w:t> </w:t>
            </w:r>
            <w:r>
              <w:rPr>
                <w:sz w:val="23"/>
              </w:rPr>
              <w:t>and</w:t>
            </w:r>
            <w:r>
              <w:rPr>
                <w:spacing w:val="-7"/>
                <w:sz w:val="23"/>
              </w:rPr>
              <w:t> </w:t>
            </w:r>
            <w:r>
              <w:rPr>
                <w:sz w:val="23"/>
              </w:rPr>
              <w:t>final </w:t>
            </w:r>
            <w:r>
              <w:rPr>
                <w:spacing w:val="-2"/>
                <w:sz w:val="23"/>
              </w:rPr>
              <w:t>performances.</w:t>
            </w:r>
          </w:p>
          <w:p>
            <w:pPr>
              <w:pStyle w:val="TableParagraph"/>
              <w:spacing w:before="263"/>
              <w:ind w:left="106"/>
              <w:rPr>
                <w:sz w:val="23"/>
              </w:rPr>
            </w:pPr>
            <w:r>
              <w:rPr>
                <w:spacing w:val="-2"/>
                <w:sz w:val="23"/>
                <w:u w:val="single"/>
              </w:rPr>
              <w:t>Recitals/Lecture-Recitals</w:t>
            </w:r>
          </w:p>
          <w:p>
            <w:pPr>
              <w:pStyle w:val="TableParagraph"/>
              <w:spacing w:before="1"/>
              <w:ind w:left="106" w:right="163"/>
              <w:rPr>
                <w:sz w:val="23"/>
              </w:rPr>
            </w:pPr>
            <w:r>
              <w:rPr>
                <w:sz w:val="23"/>
              </w:rPr>
              <w:t>Recitals</w:t>
            </w:r>
            <w:r>
              <w:rPr>
                <w:spacing w:val="-5"/>
                <w:sz w:val="23"/>
              </w:rPr>
              <w:t> </w:t>
            </w:r>
            <w:r>
              <w:rPr>
                <w:sz w:val="23"/>
              </w:rPr>
              <w:t>are</w:t>
            </w:r>
            <w:r>
              <w:rPr>
                <w:spacing w:val="-6"/>
                <w:sz w:val="23"/>
              </w:rPr>
              <w:t> </w:t>
            </w:r>
            <w:r>
              <w:rPr>
                <w:sz w:val="23"/>
              </w:rPr>
              <w:t>evaluated</w:t>
            </w:r>
            <w:r>
              <w:rPr>
                <w:spacing w:val="-4"/>
                <w:sz w:val="23"/>
              </w:rPr>
              <w:t> </w:t>
            </w:r>
            <w:r>
              <w:rPr>
                <w:sz w:val="23"/>
              </w:rPr>
              <w:t>by</w:t>
            </w:r>
            <w:r>
              <w:rPr>
                <w:spacing w:val="-7"/>
                <w:sz w:val="23"/>
              </w:rPr>
              <w:t> </w:t>
            </w:r>
            <w:r>
              <w:rPr>
                <w:sz w:val="23"/>
              </w:rPr>
              <w:t>at</w:t>
            </w:r>
            <w:r>
              <w:rPr>
                <w:spacing w:val="-4"/>
                <w:sz w:val="23"/>
              </w:rPr>
              <w:t> </w:t>
            </w:r>
            <w:r>
              <w:rPr>
                <w:sz w:val="23"/>
              </w:rPr>
              <w:t>least</w:t>
            </w:r>
            <w:r>
              <w:rPr>
                <w:spacing w:val="-6"/>
                <w:sz w:val="23"/>
              </w:rPr>
              <w:t> </w:t>
            </w:r>
            <w:r>
              <w:rPr>
                <w:sz w:val="23"/>
              </w:rPr>
              <w:t>two</w:t>
            </w:r>
            <w:r>
              <w:rPr>
                <w:spacing w:val="-4"/>
                <w:sz w:val="23"/>
              </w:rPr>
              <w:t> </w:t>
            </w:r>
            <w:r>
              <w:rPr>
                <w:sz w:val="23"/>
              </w:rPr>
              <w:t>faculty</w:t>
            </w:r>
            <w:r>
              <w:rPr>
                <w:spacing w:val="-7"/>
                <w:sz w:val="23"/>
              </w:rPr>
              <w:t> </w:t>
            </w:r>
            <w:r>
              <w:rPr>
                <w:sz w:val="23"/>
              </w:rPr>
              <w:t>members</w:t>
            </w:r>
            <w:r>
              <w:rPr>
                <w:spacing w:val="-5"/>
                <w:sz w:val="23"/>
              </w:rPr>
              <w:t> </w:t>
            </w:r>
            <w:r>
              <w:rPr>
                <w:sz w:val="23"/>
              </w:rPr>
              <w:t>(or, in the case of lecture-recitals, three faculty members).</w:t>
            </w:r>
          </w:p>
          <w:p>
            <w:pPr>
              <w:pStyle w:val="TableParagraph"/>
              <w:ind w:left="106" w:right="163"/>
              <w:rPr>
                <w:sz w:val="23"/>
              </w:rPr>
            </w:pPr>
            <w:r>
              <w:rPr>
                <w:sz w:val="23"/>
              </w:rPr>
              <w:t>Evaluators record their feedback on recital evaluation forms,</w:t>
            </w:r>
            <w:r>
              <w:rPr>
                <w:spacing w:val="-5"/>
                <w:sz w:val="23"/>
              </w:rPr>
              <w:t> </w:t>
            </w:r>
            <w:r>
              <w:rPr>
                <w:sz w:val="23"/>
              </w:rPr>
              <w:t>and</w:t>
            </w:r>
            <w:r>
              <w:rPr>
                <w:spacing w:val="-8"/>
                <w:sz w:val="23"/>
              </w:rPr>
              <w:t> </w:t>
            </w:r>
            <w:r>
              <w:rPr>
                <w:sz w:val="23"/>
              </w:rPr>
              <w:t>the</w:t>
            </w:r>
            <w:r>
              <w:rPr>
                <w:spacing w:val="-5"/>
                <w:sz w:val="23"/>
              </w:rPr>
              <w:t> </w:t>
            </w:r>
            <w:r>
              <w:rPr>
                <w:sz w:val="23"/>
              </w:rPr>
              <w:t>Graduate</w:t>
            </w:r>
            <w:r>
              <w:rPr>
                <w:spacing w:val="-5"/>
                <w:sz w:val="23"/>
              </w:rPr>
              <w:t> </w:t>
            </w:r>
            <w:r>
              <w:rPr>
                <w:sz w:val="23"/>
              </w:rPr>
              <w:t>Advisor</w:t>
            </w:r>
            <w:r>
              <w:rPr>
                <w:spacing w:val="-5"/>
                <w:sz w:val="23"/>
              </w:rPr>
              <w:t> </w:t>
            </w:r>
            <w:r>
              <w:rPr>
                <w:sz w:val="23"/>
              </w:rPr>
              <w:t>conveys</w:t>
            </w:r>
            <w:r>
              <w:rPr>
                <w:spacing w:val="-6"/>
                <w:sz w:val="23"/>
              </w:rPr>
              <w:t> </w:t>
            </w:r>
            <w:r>
              <w:rPr>
                <w:sz w:val="23"/>
              </w:rPr>
              <w:t>the</w:t>
            </w:r>
            <w:r>
              <w:rPr>
                <w:spacing w:val="-5"/>
                <w:sz w:val="23"/>
              </w:rPr>
              <w:t> </w:t>
            </w:r>
            <w:r>
              <w:rPr>
                <w:sz w:val="23"/>
              </w:rPr>
              <w:t>feedback</w:t>
            </w:r>
            <w:r>
              <w:rPr>
                <w:spacing w:val="-5"/>
                <w:sz w:val="23"/>
              </w:rPr>
              <w:t> </w:t>
            </w:r>
            <w:r>
              <w:rPr>
                <w:sz w:val="23"/>
              </w:rPr>
              <w:t>to the students.</w:t>
            </w:r>
          </w:p>
          <w:p>
            <w:pPr>
              <w:pStyle w:val="TableParagraph"/>
              <w:ind w:left="0"/>
              <w:rPr>
                <w:b/>
                <w:sz w:val="23"/>
              </w:rPr>
            </w:pPr>
          </w:p>
          <w:p>
            <w:pPr>
              <w:pStyle w:val="TableParagraph"/>
              <w:ind w:left="0"/>
              <w:rPr>
                <w:b/>
                <w:sz w:val="23"/>
              </w:rPr>
            </w:pPr>
          </w:p>
          <w:p>
            <w:pPr>
              <w:pStyle w:val="TableParagraph"/>
              <w:spacing w:line="264" w:lineRule="exact"/>
              <w:ind w:left="106"/>
              <w:rPr>
                <w:sz w:val="23"/>
              </w:rPr>
            </w:pPr>
            <w:r>
              <w:rPr>
                <w:sz w:val="23"/>
                <w:u w:val="single"/>
              </w:rPr>
              <w:t>Literature/Repertoire</w:t>
            </w:r>
            <w:r>
              <w:rPr>
                <w:spacing w:val="-12"/>
                <w:sz w:val="23"/>
                <w:u w:val="single"/>
              </w:rPr>
              <w:t> </w:t>
            </w:r>
            <w:r>
              <w:rPr>
                <w:spacing w:val="-2"/>
                <w:sz w:val="23"/>
                <w:u w:val="single"/>
              </w:rPr>
              <w:t>Courses</w:t>
            </w:r>
          </w:p>
          <w:p>
            <w:pPr>
              <w:pStyle w:val="TableParagraph"/>
              <w:ind w:left="106" w:right="647"/>
              <w:jc w:val="both"/>
              <w:rPr>
                <w:sz w:val="23"/>
              </w:rPr>
            </w:pPr>
            <w:r>
              <w:rPr>
                <w:sz w:val="23"/>
              </w:rPr>
              <w:t>Coursework is evaluated by the instructing faculty according</w:t>
            </w:r>
            <w:r>
              <w:rPr>
                <w:spacing w:val="-5"/>
                <w:sz w:val="23"/>
              </w:rPr>
              <w:t> </w:t>
            </w:r>
            <w:r>
              <w:rPr>
                <w:sz w:val="23"/>
              </w:rPr>
              <w:t>to</w:t>
            </w:r>
            <w:r>
              <w:rPr>
                <w:spacing w:val="-2"/>
                <w:sz w:val="23"/>
              </w:rPr>
              <w:t> </w:t>
            </w:r>
            <w:r>
              <w:rPr>
                <w:sz w:val="23"/>
              </w:rPr>
              <w:t>the</w:t>
            </w:r>
            <w:r>
              <w:rPr>
                <w:spacing w:val="-2"/>
                <w:sz w:val="23"/>
              </w:rPr>
              <w:t> </w:t>
            </w:r>
            <w:r>
              <w:rPr>
                <w:sz w:val="23"/>
              </w:rPr>
              <w:t>criteria</w:t>
            </w:r>
            <w:r>
              <w:rPr>
                <w:spacing w:val="-1"/>
                <w:sz w:val="23"/>
              </w:rPr>
              <w:t> </w:t>
            </w:r>
            <w:r>
              <w:rPr>
                <w:sz w:val="23"/>
              </w:rPr>
              <w:t>laid</w:t>
            </w:r>
            <w:r>
              <w:rPr>
                <w:spacing w:val="-2"/>
                <w:sz w:val="23"/>
              </w:rPr>
              <w:t> </w:t>
            </w:r>
            <w:r>
              <w:rPr>
                <w:sz w:val="23"/>
              </w:rPr>
              <w:t>out</w:t>
            </w:r>
            <w:r>
              <w:rPr>
                <w:spacing w:val="-2"/>
                <w:sz w:val="23"/>
              </w:rPr>
              <w:t> </w:t>
            </w:r>
            <w:r>
              <w:rPr>
                <w:sz w:val="23"/>
              </w:rPr>
              <w:t>in</w:t>
            </w:r>
            <w:r>
              <w:rPr>
                <w:spacing w:val="-2"/>
                <w:sz w:val="23"/>
              </w:rPr>
              <w:t> </w:t>
            </w:r>
            <w:r>
              <w:rPr>
                <w:sz w:val="23"/>
              </w:rPr>
              <w:t>the</w:t>
            </w:r>
            <w:r>
              <w:rPr>
                <w:spacing w:val="-4"/>
                <w:sz w:val="23"/>
              </w:rPr>
              <w:t> </w:t>
            </w:r>
            <w:r>
              <w:rPr>
                <w:sz w:val="23"/>
              </w:rPr>
              <w:t>course</w:t>
            </w:r>
            <w:r>
              <w:rPr>
                <w:spacing w:val="-1"/>
                <w:sz w:val="23"/>
              </w:rPr>
              <w:t> </w:t>
            </w:r>
            <w:r>
              <w:rPr>
                <w:spacing w:val="-2"/>
                <w:sz w:val="23"/>
              </w:rPr>
              <w:t>syllabi.</w:t>
            </w:r>
          </w:p>
          <w:p>
            <w:pPr>
              <w:pStyle w:val="TableParagraph"/>
              <w:ind w:left="0"/>
              <w:rPr>
                <w:b/>
                <w:sz w:val="23"/>
              </w:rPr>
            </w:pPr>
          </w:p>
          <w:p>
            <w:pPr>
              <w:pStyle w:val="TableParagraph"/>
              <w:ind w:left="0"/>
              <w:rPr>
                <w:b/>
                <w:sz w:val="23"/>
              </w:rPr>
            </w:pPr>
          </w:p>
          <w:p>
            <w:pPr>
              <w:pStyle w:val="TableParagraph"/>
              <w:ind w:left="0"/>
              <w:rPr>
                <w:b/>
                <w:sz w:val="23"/>
              </w:rPr>
            </w:pPr>
          </w:p>
          <w:p>
            <w:pPr>
              <w:pStyle w:val="TableParagraph"/>
              <w:spacing w:line="264" w:lineRule="exact"/>
              <w:ind w:left="106"/>
              <w:rPr>
                <w:sz w:val="23"/>
              </w:rPr>
            </w:pPr>
            <w:r>
              <w:rPr>
                <w:sz w:val="23"/>
                <w:u w:val="single"/>
              </w:rPr>
              <w:t>Written</w:t>
            </w:r>
            <w:r>
              <w:rPr>
                <w:spacing w:val="-8"/>
                <w:sz w:val="23"/>
                <w:u w:val="single"/>
              </w:rPr>
              <w:t> </w:t>
            </w:r>
            <w:r>
              <w:rPr>
                <w:sz w:val="23"/>
                <w:u w:val="single"/>
              </w:rPr>
              <w:t>Comprehensive</w:t>
            </w:r>
            <w:r>
              <w:rPr>
                <w:spacing w:val="-6"/>
                <w:sz w:val="23"/>
                <w:u w:val="single"/>
              </w:rPr>
              <w:t> </w:t>
            </w:r>
            <w:r>
              <w:rPr>
                <w:spacing w:val="-4"/>
                <w:sz w:val="23"/>
                <w:u w:val="single"/>
              </w:rPr>
              <w:t>Exam</w:t>
            </w:r>
          </w:p>
          <w:p>
            <w:pPr>
              <w:pStyle w:val="TableParagraph"/>
              <w:ind w:left="106" w:right="163"/>
              <w:rPr>
                <w:sz w:val="23"/>
              </w:rPr>
            </w:pPr>
            <w:r>
              <w:rPr>
                <w:sz w:val="23"/>
              </w:rPr>
              <w:t>A faculty committee evaluates the written exam for comprehensive</w:t>
            </w:r>
            <w:r>
              <w:rPr>
                <w:spacing w:val="-6"/>
                <w:sz w:val="23"/>
              </w:rPr>
              <w:t> </w:t>
            </w:r>
            <w:r>
              <w:rPr>
                <w:sz w:val="23"/>
              </w:rPr>
              <w:t>knowledge</w:t>
            </w:r>
            <w:r>
              <w:rPr>
                <w:spacing w:val="-6"/>
                <w:sz w:val="23"/>
              </w:rPr>
              <w:t> </w:t>
            </w:r>
            <w:r>
              <w:rPr>
                <w:sz w:val="23"/>
              </w:rPr>
              <w:t>of</w:t>
            </w:r>
            <w:r>
              <w:rPr>
                <w:spacing w:val="-6"/>
                <w:sz w:val="23"/>
              </w:rPr>
              <w:t> </w:t>
            </w:r>
            <w:r>
              <w:rPr>
                <w:sz w:val="23"/>
              </w:rPr>
              <w:t>the</w:t>
            </w:r>
            <w:r>
              <w:rPr>
                <w:spacing w:val="-6"/>
                <w:sz w:val="23"/>
              </w:rPr>
              <w:t> </w:t>
            </w:r>
            <w:r>
              <w:rPr>
                <w:sz w:val="23"/>
              </w:rPr>
              <w:t>field</w:t>
            </w:r>
            <w:r>
              <w:rPr>
                <w:spacing w:val="-8"/>
                <w:sz w:val="23"/>
              </w:rPr>
              <w:t> </w:t>
            </w:r>
            <w:r>
              <w:rPr>
                <w:sz w:val="23"/>
              </w:rPr>
              <w:t>and</w:t>
            </w:r>
            <w:r>
              <w:rPr>
                <w:spacing w:val="-6"/>
                <w:sz w:val="23"/>
              </w:rPr>
              <w:t> </w:t>
            </w:r>
            <w:r>
              <w:rPr>
                <w:sz w:val="23"/>
              </w:rPr>
              <w:t>clarity</w:t>
            </w:r>
            <w:r>
              <w:rPr>
                <w:spacing w:val="-6"/>
                <w:sz w:val="23"/>
              </w:rPr>
              <w:t> </w:t>
            </w:r>
            <w:r>
              <w:rPr>
                <w:sz w:val="23"/>
              </w:rPr>
              <w:t>of </w:t>
            </w:r>
            <w:r>
              <w:rPr>
                <w:spacing w:val="-2"/>
                <w:sz w:val="23"/>
              </w:rPr>
              <w:t>thought.</w:t>
            </w:r>
          </w:p>
        </w:tc>
      </w:tr>
    </w:tbl>
    <w:p>
      <w:pPr>
        <w:pStyle w:val="TableParagraph"/>
        <w:spacing w:after="0"/>
        <w:rPr>
          <w:sz w:val="23"/>
        </w:rPr>
        <w:sectPr>
          <w:pgSz w:w="15840" w:h="12240" w:orient="landscape"/>
          <w:pgMar w:header="0" w:footer="1032" w:top="1380" w:bottom="1220" w:left="1080" w:right="1080"/>
        </w:sectPr>
      </w:pPr>
    </w:p>
    <w:p>
      <w:pPr>
        <w:spacing w:line="240" w:lineRule="auto" w:before="2"/>
        <w:rPr>
          <w:b/>
          <w:sz w:val="5"/>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7"/>
        <w:gridCol w:w="4983"/>
        <w:gridCol w:w="5669"/>
      </w:tblGrid>
      <w:tr>
        <w:trPr>
          <w:trHeight w:val="2380" w:hRule="atLeast"/>
        </w:trPr>
        <w:tc>
          <w:tcPr>
            <w:tcW w:w="2597" w:type="dxa"/>
          </w:tcPr>
          <w:p>
            <w:pPr>
              <w:pStyle w:val="TableParagraph"/>
              <w:ind w:left="0"/>
              <w:rPr>
                <w:sz w:val="22"/>
              </w:rPr>
            </w:pPr>
          </w:p>
        </w:tc>
        <w:tc>
          <w:tcPr>
            <w:tcW w:w="4983" w:type="dxa"/>
          </w:tcPr>
          <w:p>
            <w:pPr>
              <w:pStyle w:val="TableParagraph"/>
              <w:rPr>
                <w:sz w:val="23"/>
              </w:rPr>
            </w:pPr>
            <w:r>
              <w:rPr>
                <w:sz w:val="23"/>
              </w:rPr>
              <w:t>unidentified</w:t>
            </w:r>
            <w:r>
              <w:rPr>
                <w:spacing w:val="-8"/>
                <w:sz w:val="23"/>
              </w:rPr>
              <w:t> </w:t>
            </w:r>
            <w:r>
              <w:rPr>
                <w:sz w:val="23"/>
              </w:rPr>
              <w:t>composition,</w:t>
            </w:r>
            <w:r>
              <w:rPr>
                <w:spacing w:val="-10"/>
                <w:sz w:val="23"/>
              </w:rPr>
              <w:t> </w:t>
            </w:r>
            <w:r>
              <w:rPr>
                <w:sz w:val="23"/>
              </w:rPr>
              <w:t>and</w:t>
            </w:r>
            <w:r>
              <w:rPr>
                <w:spacing w:val="-8"/>
                <w:sz w:val="23"/>
              </w:rPr>
              <w:t> </w:t>
            </w:r>
            <w:r>
              <w:rPr>
                <w:sz w:val="23"/>
              </w:rPr>
              <w:t>essay</w:t>
            </w:r>
            <w:r>
              <w:rPr>
                <w:spacing w:val="-8"/>
                <w:sz w:val="23"/>
              </w:rPr>
              <w:t> </w:t>
            </w:r>
            <w:r>
              <w:rPr>
                <w:sz w:val="23"/>
              </w:rPr>
              <w:t>questions</w:t>
            </w:r>
            <w:r>
              <w:rPr>
                <w:spacing w:val="-8"/>
                <w:sz w:val="23"/>
              </w:rPr>
              <w:t> </w:t>
            </w:r>
            <w:r>
              <w:rPr>
                <w:sz w:val="23"/>
              </w:rPr>
              <w:t>that synthesize issues of repertoire and performance.</w:t>
            </w:r>
          </w:p>
          <w:p>
            <w:pPr>
              <w:pStyle w:val="TableParagraph"/>
              <w:spacing w:line="264" w:lineRule="exact" w:before="264"/>
              <w:rPr>
                <w:sz w:val="23"/>
              </w:rPr>
            </w:pPr>
            <w:r>
              <w:rPr>
                <w:sz w:val="23"/>
                <w:u w:val="single"/>
              </w:rPr>
              <w:t>Oral</w:t>
            </w:r>
            <w:r>
              <w:rPr>
                <w:spacing w:val="-4"/>
                <w:sz w:val="23"/>
                <w:u w:val="single"/>
              </w:rPr>
              <w:t> </w:t>
            </w:r>
            <w:r>
              <w:rPr>
                <w:sz w:val="23"/>
                <w:u w:val="single"/>
              </w:rPr>
              <w:t>Comprehensive</w:t>
            </w:r>
            <w:r>
              <w:rPr>
                <w:spacing w:val="-5"/>
                <w:sz w:val="23"/>
                <w:u w:val="single"/>
              </w:rPr>
              <w:t> </w:t>
            </w:r>
            <w:r>
              <w:rPr>
                <w:spacing w:val="-4"/>
                <w:sz w:val="23"/>
                <w:u w:val="single"/>
              </w:rPr>
              <w:t>Exam</w:t>
            </w:r>
          </w:p>
          <w:p>
            <w:pPr>
              <w:pStyle w:val="TableParagraph"/>
              <w:ind w:right="203"/>
              <w:rPr>
                <w:sz w:val="23"/>
              </w:rPr>
            </w:pPr>
            <w:r>
              <w:rPr>
                <w:sz w:val="23"/>
              </w:rPr>
              <w:t>Students take an hour-long oral comprehensive exam</w:t>
            </w:r>
            <w:r>
              <w:rPr>
                <w:spacing w:val="-5"/>
                <w:sz w:val="23"/>
              </w:rPr>
              <w:t> </w:t>
            </w:r>
            <w:r>
              <w:rPr>
                <w:sz w:val="23"/>
              </w:rPr>
              <w:t>in</w:t>
            </w:r>
            <w:r>
              <w:rPr>
                <w:spacing w:val="-3"/>
                <w:sz w:val="23"/>
              </w:rPr>
              <w:t> </w:t>
            </w:r>
            <w:r>
              <w:rPr>
                <w:sz w:val="23"/>
              </w:rPr>
              <w:t>their</w:t>
            </w:r>
            <w:r>
              <w:rPr>
                <w:spacing w:val="-3"/>
                <w:sz w:val="23"/>
              </w:rPr>
              <w:t> </w:t>
            </w:r>
            <w:r>
              <w:rPr>
                <w:sz w:val="23"/>
              </w:rPr>
              <w:t>primary</w:t>
            </w:r>
            <w:r>
              <w:rPr>
                <w:spacing w:val="-6"/>
                <w:sz w:val="23"/>
              </w:rPr>
              <w:t> </w:t>
            </w:r>
            <w:r>
              <w:rPr>
                <w:sz w:val="23"/>
              </w:rPr>
              <w:t>area</w:t>
            </w:r>
            <w:r>
              <w:rPr>
                <w:spacing w:val="-5"/>
                <w:sz w:val="23"/>
              </w:rPr>
              <w:t> </w:t>
            </w:r>
            <w:r>
              <w:rPr>
                <w:sz w:val="23"/>
              </w:rPr>
              <w:t>of</w:t>
            </w:r>
            <w:r>
              <w:rPr>
                <w:spacing w:val="-3"/>
                <w:sz w:val="23"/>
              </w:rPr>
              <w:t> </w:t>
            </w:r>
            <w:r>
              <w:rPr>
                <w:sz w:val="23"/>
              </w:rPr>
              <w:t>study.</w:t>
            </w:r>
            <w:r>
              <w:rPr>
                <w:spacing w:val="-3"/>
                <w:sz w:val="23"/>
              </w:rPr>
              <w:t> </w:t>
            </w:r>
            <w:r>
              <w:rPr>
                <w:sz w:val="23"/>
              </w:rPr>
              <w:t>They</w:t>
            </w:r>
            <w:r>
              <w:rPr>
                <w:spacing w:val="-3"/>
                <w:sz w:val="23"/>
              </w:rPr>
              <w:t> </w:t>
            </w:r>
            <w:r>
              <w:rPr>
                <w:sz w:val="23"/>
              </w:rPr>
              <w:t>may</w:t>
            </w:r>
            <w:r>
              <w:rPr>
                <w:spacing w:val="-3"/>
                <w:sz w:val="23"/>
              </w:rPr>
              <w:t> </w:t>
            </w:r>
            <w:r>
              <w:rPr>
                <w:sz w:val="23"/>
              </w:rPr>
              <w:t>be asked</w:t>
            </w:r>
            <w:r>
              <w:rPr>
                <w:spacing w:val="-8"/>
                <w:sz w:val="23"/>
              </w:rPr>
              <w:t> </w:t>
            </w:r>
            <w:r>
              <w:rPr>
                <w:sz w:val="23"/>
              </w:rPr>
              <w:t>about</w:t>
            </w:r>
            <w:r>
              <w:rPr>
                <w:spacing w:val="-8"/>
                <w:sz w:val="23"/>
              </w:rPr>
              <w:t> </w:t>
            </w:r>
            <w:r>
              <w:rPr>
                <w:sz w:val="23"/>
              </w:rPr>
              <w:t>repertoire,</w:t>
            </w:r>
            <w:r>
              <w:rPr>
                <w:spacing w:val="-8"/>
                <w:sz w:val="23"/>
              </w:rPr>
              <w:t> </w:t>
            </w:r>
            <w:r>
              <w:rPr>
                <w:sz w:val="23"/>
              </w:rPr>
              <w:t>history,</w:t>
            </w:r>
            <w:r>
              <w:rPr>
                <w:spacing w:val="-8"/>
                <w:sz w:val="23"/>
              </w:rPr>
              <w:t> </w:t>
            </w:r>
            <w:r>
              <w:rPr>
                <w:sz w:val="23"/>
              </w:rPr>
              <w:t>theory,</w:t>
            </w:r>
            <w:r>
              <w:rPr>
                <w:spacing w:val="-8"/>
                <w:sz w:val="23"/>
              </w:rPr>
              <w:t> </w:t>
            </w:r>
            <w:r>
              <w:rPr>
                <w:sz w:val="23"/>
              </w:rPr>
              <w:t>pedagogy, and other topics relevant to the field.</w:t>
            </w:r>
          </w:p>
        </w:tc>
        <w:tc>
          <w:tcPr>
            <w:tcW w:w="5669" w:type="dxa"/>
          </w:tcPr>
          <w:p>
            <w:pPr>
              <w:pStyle w:val="TableParagraph"/>
              <w:ind w:left="0"/>
              <w:rPr>
                <w:b/>
                <w:sz w:val="23"/>
              </w:rPr>
            </w:pPr>
          </w:p>
          <w:p>
            <w:pPr>
              <w:pStyle w:val="TableParagraph"/>
              <w:spacing w:before="264"/>
              <w:ind w:left="0"/>
              <w:rPr>
                <w:b/>
                <w:sz w:val="23"/>
              </w:rPr>
            </w:pPr>
          </w:p>
          <w:p>
            <w:pPr>
              <w:pStyle w:val="TableParagraph"/>
              <w:spacing w:line="264" w:lineRule="exact"/>
              <w:ind w:left="106"/>
              <w:rPr>
                <w:sz w:val="23"/>
              </w:rPr>
            </w:pPr>
            <w:r>
              <w:rPr>
                <w:sz w:val="23"/>
                <w:u w:val="single"/>
              </w:rPr>
              <w:t>Oral</w:t>
            </w:r>
            <w:r>
              <w:rPr>
                <w:spacing w:val="-4"/>
                <w:sz w:val="23"/>
                <w:u w:val="single"/>
              </w:rPr>
              <w:t> </w:t>
            </w:r>
            <w:r>
              <w:rPr>
                <w:sz w:val="23"/>
                <w:u w:val="single"/>
              </w:rPr>
              <w:t>Comprehensive</w:t>
            </w:r>
            <w:r>
              <w:rPr>
                <w:spacing w:val="-5"/>
                <w:sz w:val="23"/>
                <w:u w:val="single"/>
              </w:rPr>
              <w:t> </w:t>
            </w:r>
            <w:r>
              <w:rPr>
                <w:spacing w:val="-4"/>
                <w:sz w:val="23"/>
                <w:u w:val="single"/>
              </w:rPr>
              <w:t>Exam</w:t>
            </w:r>
          </w:p>
          <w:p>
            <w:pPr>
              <w:pStyle w:val="TableParagraph"/>
              <w:ind w:left="106" w:right="163"/>
              <w:rPr>
                <w:sz w:val="23"/>
              </w:rPr>
            </w:pPr>
            <w:r>
              <w:rPr>
                <w:sz w:val="23"/>
              </w:rPr>
              <w:t>A</w:t>
            </w:r>
            <w:r>
              <w:rPr>
                <w:spacing w:val="-6"/>
                <w:sz w:val="23"/>
              </w:rPr>
              <w:t> </w:t>
            </w:r>
            <w:r>
              <w:rPr>
                <w:sz w:val="23"/>
              </w:rPr>
              <w:t>five-member</w:t>
            </w:r>
            <w:r>
              <w:rPr>
                <w:spacing w:val="-5"/>
                <w:sz w:val="23"/>
              </w:rPr>
              <w:t> </w:t>
            </w:r>
            <w:r>
              <w:rPr>
                <w:sz w:val="23"/>
              </w:rPr>
              <w:t>faculty</w:t>
            </w:r>
            <w:r>
              <w:rPr>
                <w:spacing w:val="-5"/>
                <w:sz w:val="23"/>
              </w:rPr>
              <w:t> </w:t>
            </w:r>
            <w:r>
              <w:rPr>
                <w:sz w:val="23"/>
              </w:rPr>
              <w:t>committee</w:t>
            </w:r>
            <w:r>
              <w:rPr>
                <w:spacing w:val="-5"/>
                <w:sz w:val="23"/>
              </w:rPr>
              <w:t> </w:t>
            </w:r>
            <w:r>
              <w:rPr>
                <w:sz w:val="23"/>
              </w:rPr>
              <w:t>evaluates</w:t>
            </w:r>
            <w:r>
              <w:rPr>
                <w:spacing w:val="-6"/>
                <w:sz w:val="23"/>
              </w:rPr>
              <w:t> </w:t>
            </w:r>
            <w:r>
              <w:rPr>
                <w:sz w:val="23"/>
              </w:rPr>
              <w:t>the</w:t>
            </w:r>
            <w:r>
              <w:rPr>
                <w:spacing w:val="-7"/>
                <w:sz w:val="23"/>
              </w:rPr>
              <w:t> </w:t>
            </w:r>
            <w:r>
              <w:rPr>
                <w:sz w:val="23"/>
              </w:rPr>
              <w:t>oral</w:t>
            </w:r>
            <w:r>
              <w:rPr>
                <w:spacing w:val="-1"/>
                <w:sz w:val="23"/>
              </w:rPr>
              <w:t> </w:t>
            </w:r>
            <w:r>
              <w:rPr>
                <w:sz w:val="23"/>
              </w:rPr>
              <w:t>exam for comprehensive knowledge of the field, clarity of thought, and oral presentation.</w:t>
            </w:r>
          </w:p>
        </w:tc>
      </w:tr>
      <w:tr>
        <w:trPr>
          <w:trHeight w:val="4498" w:hRule="atLeast"/>
        </w:trPr>
        <w:tc>
          <w:tcPr>
            <w:tcW w:w="2597" w:type="dxa"/>
          </w:tcPr>
          <w:p>
            <w:pPr>
              <w:pStyle w:val="TableParagraph"/>
              <w:ind w:left="451" w:right="221" w:hanging="344"/>
              <w:rPr>
                <w:sz w:val="23"/>
              </w:rPr>
            </w:pPr>
            <w:r>
              <w:rPr>
                <w:sz w:val="23"/>
              </w:rPr>
              <w:t>6.</w:t>
            </w:r>
            <w:r>
              <w:rPr>
                <w:spacing w:val="80"/>
                <w:sz w:val="23"/>
              </w:rPr>
              <w:t> </w:t>
            </w:r>
            <w:r>
              <w:rPr>
                <w:sz w:val="23"/>
              </w:rPr>
              <w:t>Engage in and conduct</w:t>
            </w:r>
            <w:r>
              <w:rPr>
                <w:spacing w:val="-15"/>
                <w:sz w:val="23"/>
              </w:rPr>
              <w:t> </w:t>
            </w:r>
            <w:r>
              <w:rPr>
                <w:sz w:val="23"/>
              </w:rPr>
              <w:t>research</w:t>
            </w:r>
            <w:r>
              <w:rPr>
                <w:spacing w:val="-14"/>
                <w:sz w:val="23"/>
              </w:rPr>
              <w:t> </w:t>
            </w:r>
            <w:r>
              <w:rPr>
                <w:sz w:val="23"/>
              </w:rPr>
              <w:t>in </w:t>
            </w:r>
            <w:r>
              <w:rPr>
                <w:spacing w:val="-2"/>
                <w:sz w:val="23"/>
              </w:rPr>
              <w:t>music</w:t>
            </w:r>
          </w:p>
        </w:tc>
        <w:tc>
          <w:tcPr>
            <w:tcW w:w="4983" w:type="dxa"/>
          </w:tcPr>
          <w:p>
            <w:pPr>
              <w:pStyle w:val="TableParagraph"/>
              <w:spacing w:line="264" w:lineRule="exact"/>
              <w:rPr>
                <w:sz w:val="23"/>
              </w:rPr>
            </w:pPr>
            <w:r>
              <w:rPr>
                <w:sz w:val="23"/>
                <w:u w:val="single"/>
              </w:rPr>
              <w:t>Academic</w:t>
            </w:r>
            <w:r>
              <w:rPr>
                <w:spacing w:val="-5"/>
                <w:sz w:val="23"/>
                <w:u w:val="single"/>
              </w:rPr>
              <w:t> </w:t>
            </w:r>
            <w:r>
              <w:rPr>
                <w:spacing w:val="-2"/>
                <w:sz w:val="23"/>
                <w:u w:val="single"/>
              </w:rPr>
              <w:t>Coursework</w:t>
            </w:r>
          </w:p>
          <w:p>
            <w:pPr>
              <w:pStyle w:val="TableParagraph"/>
              <w:ind w:right="203"/>
              <w:rPr>
                <w:sz w:val="23"/>
              </w:rPr>
            </w:pPr>
            <w:r>
              <w:rPr>
                <w:sz w:val="23"/>
              </w:rPr>
              <w:t>Students</w:t>
            </w:r>
            <w:r>
              <w:rPr>
                <w:spacing w:val="-6"/>
                <w:sz w:val="23"/>
              </w:rPr>
              <w:t> </w:t>
            </w:r>
            <w:r>
              <w:rPr>
                <w:sz w:val="23"/>
              </w:rPr>
              <w:t>learn</w:t>
            </w:r>
            <w:r>
              <w:rPr>
                <w:spacing w:val="-9"/>
                <w:sz w:val="23"/>
              </w:rPr>
              <w:t> </w:t>
            </w:r>
            <w:r>
              <w:rPr>
                <w:sz w:val="23"/>
              </w:rPr>
              <w:t>the</w:t>
            </w:r>
            <w:r>
              <w:rPr>
                <w:spacing w:val="-8"/>
                <w:sz w:val="23"/>
              </w:rPr>
              <w:t> </w:t>
            </w:r>
            <w:r>
              <w:rPr>
                <w:sz w:val="23"/>
              </w:rPr>
              <w:t>components</w:t>
            </w:r>
            <w:r>
              <w:rPr>
                <w:spacing w:val="-7"/>
                <w:sz w:val="23"/>
              </w:rPr>
              <w:t> </w:t>
            </w:r>
            <w:r>
              <w:rPr>
                <w:sz w:val="23"/>
              </w:rPr>
              <w:t>of</w:t>
            </w:r>
            <w:r>
              <w:rPr>
                <w:spacing w:val="-6"/>
                <w:sz w:val="23"/>
              </w:rPr>
              <w:t> </w:t>
            </w:r>
            <w:r>
              <w:rPr>
                <w:sz w:val="23"/>
              </w:rPr>
              <w:t>research</w:t>
            </w:r>
            <w:r>
              <w:rPr>
                <w:spacing w:val="-6"/>
                <w:sz w:val="23"/>
              </w:rPr>
              <w:t> </w:t>
            </w:r>
            <w:r>
              <w:rPr>
                <w:sz w:val="23"/>
              </w:rPr>
              <w:t>through engagement in coursework in musicology and music theory.</w:t>
            </w:r>
          </w:p>
          <w:p>
            <w:pPr>
              <w:pStyle w:val="TableParagraph"/>
              <w:ind w:left="0"/>
              <w:rPr>
                <w:b/>
                <w:sz w:val="23"/>
              </w:rPr>
            </w:pPr>
          </w:p>
          <w:p>
            <w:pPr>
              <w:pStyle w:val="TableParagraph"/>
              <w:spacing w:line="264" w:lineRule="exact"/>
              <w:rPr>
                <w:sz w:val="23"/>
              </w:rPr>
            </w:pPr>
            <w:r>
              <w:rPr>
                <w:spacing w:val="-2"/>
                <w:sz w:val="23"/>
                <w:u w:val="single"/>
              </w:rPr>
              <w:t>Lecture-Recital</w:t>
            </w:r>
          </w:p>
          <w:p>
            <w:pPr>
              <w:pStyle w:val="TableParagraph"/>
              <w:ind w:right="171"/>
              <w:rPr>
                <w:sz w:val="23"/>
              </w:rPr>
            </w:pPr>
            <w:r>
              <w:rPr>
                <w:sz w:val="23"/>
              </w:rPr>
              <w:t>Students</w:t>
            </w:r>
            <w:r>
              <w:rPr>
                <w:spacing w:val="-8"/>
                <w:sz w:val="23"/>
              </w:rPr>
              <w:t> </w:t>
            </w:r>
            <w:r>
              <w:rPr>
                <w:sz w:val="23"/>
              </w:rPr>
              <w:t>undertake</w:t>
            </w:r>
            <w:r>
              <w:rPr>
                <w:spacing w:val="-9"/>
                <w:sz w:val="23"/>
              </w:rPr>
              <w:t> </w:t>
            </w:r>
            <w:r>
              <w:rPr>
                <w:sz w:val="23"/>
              </w:rPr>
              <w:t>a</w:t>
            </w:r>
            <w:r>
              <w:rPr>
                <w:spacing w:val="-7"/>
                <w:sz w:val="23"/>
              </w:rPr>
              <w:t> </w:t>
            </w:r>
            <w:r>
              <w:rPr>
                <w:sz w:val="23"/>
              </w:rPr>
              <w:t>capstone</w:t>
            </w:r>
            <w:r>
              <w:rPr>
                <w:spacing w:val="-7"/>
                <w:sz w:val="23"/>
              </w:rPr>
              <w:t> </w:t>
            </w:r>
            <w:r>
              <w:rPr>
                <w:sz w:val="23"/>
              </w:rPr>
              <w:t>lecture-recital</w:t>
            </w:r>
            <w:r>
              <w:rPr>
                <w:spacing w:val="-7"/>
                <w:sz w:val="23"/>
              </w:rPr>
              <w:t> </w:t>
            </w:r>
            <w:r>
              <w:rPr>
                <w:sz w:val="23"/>
              </w:rPr>
              <w:t>paper of approximately 11,000–14,000 words, which demonstrates facility in research and writing, and the ability to connect those skills to their major area of study. In addition to the written paper, students present their work orally in a 30-minute lecture,</w:t>
            </w:r>
            <w:r>
              <w:rPr>
                <w:spacing w:val="-4"/>
                <w:sz w:val="23"/>
              </w:rPr>
              <w:t> </w:t>
            </w:r>
            <w:r>
              <w:rPr>
                <w:sz w:val="23"/>
              </w:rPr>
              <w:t>followed</w:t>
            </w:r>
            <w:r>
              <w:rPr>
                <w:spacing w:val="-4"/>
                <w:sz w:val="23"/>
              </w:rPr>
              <w:t> </w:t>
            </w:r>
            <w:r>
              <w:rPr>
                <w:sz w:val="23"/>
              </w:rPr>
              <w:t>by</w:t>
            </w:r>
            <w:r>
              <w:rPr>
                <w:spacing w:val="-4"/>
                <w:sz w:val="23"/>
              </w:rPr>
              <w:t> </w:t>
            </w:r>
            <w:r>
              <w:rPr>
                <w:sz w:val="23"/>
              </w:rPr>
              <w:t>a</w:t>
            </w:r>
            <w:r>
              <w:rPr>
                <w:spacing w:val="-6"/>
                <w:sz w:val="23"/>
              </w:rPr>
              <w:t> </w:t>
            </w:r>
            <w:r>
              <w:rPr>
                <w:sz w:val="23"/>
              </w:rPr>
              <w:t>30-minute</w:t>
            </w:r>
            <w:r>
              <w:rPr>
                <w:spacing w:val="-4"/>
                <w:sz w:val="23"/>
              </w:rPr>
              <w:t> </w:t>
            </w:r>
            <w:r>
              <w:rPr>
                <w:sz w:val="23"/>
              </w:rPr>
              <w:t>recital</w:t>
            </w:r>
            <w:r>
              <w:rPr>
                <w:spacing w:val="-6"/>
                <w:sz w:val="23"/>
              </w:rPr>
              <w:t> </w:t>
            </w:r>
            <w:r>
              <w:rPr>
                <w:sz w:val="23"/>
              </w:rPr>
              <w:t>relevant</w:t>
            </w:r>
            <w:r>
              <w:rPr>
                <w:spacing w:val="-4"/>
                <w:sz w:val="23"/>
              </w:rPr>
              <w:t> </w:t>
            </w:r>
            <w:r>
              <w:rPr>
                <w:sz w:val="23"/>
              </w:rPr>
              <w:t>to the topic of the paper. The project must be approved by an academic advisor, as well as the studio instructor and area head.</w:t>
            </w:r>
          </w:p>
        </w:tc>
        <w:tc>
          <w:tcPr>
            <w:tcW w:w="5669" w:type="dxa"/>
          </w:tcPr>
          <w:p>
            <w:pPr>
              <w:pStyle w:val="TableParagraph"/>
              <w:spacing w:line="264" w:lineRule="exact"/>
              <w:ind w:left="106"/>
              <w:rPr>
                <w:sz w:val="23"/>
              </w:rPr>
            </w:pPr>
            <w:r>
              <w:rPr>
                <w:sz w:val="23"/>
                <w:u w:val="single"/>
              </w:rPr>
              <w:t>Academic</w:t>
            </w:r>
            <w:r>
              <w:rPr>
                <w:spacing w:val="-5"/>
                <w:sz w:val="23"/>
                <w:u w:val="single"/>
              </w:rPr>
              <w:t> </w:t>
            </w:r>
            <w:r>
              <w:rPr>
                <w:spacing w:val="-2"/>
                <w:sz w:val="23"/>
                <w:u w:val="single"/>
              </w:rPr>
              <w:t>Coursework</w:t>
            </w:r>
          </w:p>
          <w:p>
            <w:pPr>
              <w:pStyle w:val="TableParagraph"/>
              <w:ind w:left="106" w:right="163"/>
              <w:rPr>
                <w:sz w:val="23"/>
              </w:rPr>
            </w:pPr>
            <w:r>
              <w:rPr>
                <w:sz w:val="23"/>
              </w:rPr>
              <w:t>Coursework is evaluated by the instructing faculty according</w:t>
            </w:r>
            <w:r>
              <w:rPr>
                <w:spacing w:val="-7"/>
                <w:sz w:val="23"/>
              </w:rPr>
              <w:t> </w:t>
            </w:r>
            <w:r>
              <w:rPr>
                <w:sz w:val="23"/>
              </w:rPr>
              <w:t>to</w:t>
            </w:r>
            <w:r>
              <w:rPr>
                <w:spacing w:val="-5"/>
                <w:sz w:val="23"/>
              </w:rPr>
              <w:t> </w:t>
            </w:r>
            <w:r>
              <w:rPr>
                <w:sz w:val="23"/>
              </w:rPr>
              <w:t>the</w:t>
            </w:r>
            <w:r>
              <w:rPr>
                <w:spacing w:val="-5"/>
                <w:sz w:val="23"/>
              </w:rPr>
              <w:t> </w:t>
            </w:r>
            <w:r>
              <w:rPr>
                <w:sz w:val="23"/>
              </w:rPr>
              <w:t>criteria</w:t>
            </w:r>
            <w:r>
              <w:rPr>
                <w:spacing w:val="-6"/>
                <w:sz w:val="23"/>
              </w:rPr>
              <w:t> </w:t>
            </w:r>
            <w:r>
              <w:rPr>
                <w:sz w:val="23"/>
              </w:rPr>
              <w:t>laid</w:t>
            </w:r>
            <w:r>
              <w:rPr>
                <w:spacing w:val="-5"/>
                <w:sz w:val="23"/>
              </w:rPr>
              <w:t> </w:t>
            </w:r>
            <w:r>
              <w:rPr>
                <w:sz w:val="23"/>
              </w:rPr>
              <w:t>out</w:t>
            </w:r>
            <w:r>
              <w:rPr>
                <w:spacing w:val="-5"/>
                <w:sz w:val="23"/>
              </w:rPr>
              <w:t> </w:t>
            </w:r>
            <w:r>
              <w:rPr>
                <w:sz w:val="23"/>
              </w:rPr>
              <w:t>in</w:t>
            </w:r>
            <w:r>
              <w:rPr>
                <w:spacing w:val="-5"/>
                <w:sz w:val="23"/>
              </w:rPr>
              <w:t> </w:t>
            </w:r>
            <w:r>
              <w:rPr>
                <w:sz w:val="23"/>
              </w:rPr>
              <w:t>the</w:t>
            </w:r>
            <w:r>
              <w:rPr>
                <w:spacing w:val="-6"/>
                <w:sz w:val="23"/>
              </w:rPr>
              <w:t> </w:t>
            </w:r>
            <w:r>
              <w:rPr>
                <w:sz w:val="23"/>
              </w:rPr>
              <w:t>course</w:t>
            </w:r>
            <w:r>
              <w:rPr>
                <w:spacing w:val="-5"/>
                <w:sz w:val="23"/>
              </w:rPr>
              <w:t> </w:t>
            </w:r>
            <w:r>
              <w:rPr>
                <w:sz w:val="23"/>
              </w:rPr>
              <w:t>syllabi.</w:t>
            </w:r>
          </w:p>
          <w:p>
            <w:pPr>
              <w:pStyle w:val="TableParagraph"/>
              <w:ind w:left="0"/>
              <w:rPr>
                <w:b/>
                <w:sz w:val="23"/>
              </w:rPr>
            </w:pPr>
          </w:p>
          <w:p>
            <w:pPr>
              <w:pStyle w:val="TableParagraph"/>
              <w:ind w:left="0"/>
              <w:rPr>
                <w:b/>
                <w:sz w:val="23"/>
              </w:rPr>
            </w:pPr>
          </w:p>
          <w:p>
            <w:pPr>
              <w:pStyle w:val="TableParagraph"/>
              <w:spacing w:line="264" w:lineRule="exact"/>
              <w:ind w:left="106"/>
              <w:rPr>
                <w:sz w:val="23"/>
              </w:rPr>
            </w:pPr>
            <w:r>
              <w:rPr>
                <w:spacing w:val="-2"/>
                <w:sz w:val="23"/>
                <w:u w:val="single"/>
              </w:rPr>
              <w:t>Lecture-Recital</w:t>
            </w:r>
          </w:p>
          <w:p>
            <w:pPr>
              <w:pStyle w:val="TableParagraph"/>
              <w:ind w:left="106" w:right="163"/>
              <w:rPr>
                <w:sz w:val="23"/>
              </w:rPr>
            </w:pPr>
            <w:r>
              <w:rPr>
                <w:sz w:val="23"/>
              </w:rPr>
              <w:t>The</w:t>
            </w:r>
            <w:r>
              <w:rPr>
                <w:spacing w:val="-6"/>
                <w:sz w:val="23"/>
              </w:rPr>
              <w:t> </w:t>
            </w:r>
            <w:r>
              <w:rPr>
                <w:sz w:val="23"/>
              </w:rPr>
              <w:t>academic</w:t>
            </w:r>
            <w:r>
              <w:rPr>
                <w:spacing w:val="-7"/>
                <w:sz w:val="23"/>
              </w:rPr>
              <w:t> </w:t>
            </w:r>
            <w:r>
              <w:rPr>
                <w:sz w:val="23"/>
              </w:rPr>
              <w:t>advisor</w:t>
            </w:r>
            <w:r>
              <w:rPr>
                <w:spacing w:val="-6"/>
                <w:sz w:val="23"/>
              </w:rPr>
              <w:t> </w:t>
            </w:r>
            <w:r>
              <w:rPr>
                <w:sz w:val="23"/>
              </w:rPr>
              <w:t>works</w:t>
            </w:r>
            <w:r>
              <w:rPr>
                <w:spacing w:val="-7"/>
                <w:sz w:val="23"/>
              </w:rPr>
              <w:t> </w:t>
            </w:r>
            <w:r>
              <w:rPr>
                <w:sz w:val="23"/>
              </w:rPr>
              <w:t>with</w:t>
            </w:r>
            <w:r>
              <w:rPr>
                <w:spacing w:val="-6"/>
                <w:sz w:val="23"/>
              </w:rPr>
              <w:t> </w:t>
            </w:r>
            <w:r>
              <w:rPr>
                <w:sz w:val="23"/>
              </w:rPr>
              <w:t>the</w:t>
            </w:r>
            <w:r>
              <w:rPr>
                <w:spacing w:val="-6"/>
                <w:sz w:val="23"/>
              </w:rPr>
              <w:t> </w:t>
            </w:r>
            <w:r>
              <w:rPr>
                <w:sz w:val="23"/>
              </w:rPr>
              <w:t>student</w:t>
            </w:r>
            <w:r>
              <w:rPr>
                <w:spacing w:val="-6"/>
                <w:sz w:val="23"/>
              </w:rPr>
              <w:t> </w:t>
            </w:r>
            <w:r>
              <w:rPr>
                <w:sz w:val="23"/>
              </w:rPr>
              <w:t>throughout the project to ensure high-quality research and writing.</w:t>
            </w:r>
          </w:p>
          <w:p>
            <w:pPr>
              <w:pStyle w:val="TableParagraph"/>
              <w:spacing w:line="264" w:lineRule="exact" w:before="1"/>
              <w:ind w:left="106"/>
              <w:rPr>
                <w:sz w:val="23"/>
              </w:rPr>
            </w:pPr>
            <w:r>
              <w:rPr>
                <w:sz w:val="23"/>
              </w:rPr>
              <w:t>The</w:t>
            </w:r>
            <w:r>
              <w:rPr>
                <w:spacing w:val="-3"/>
                <w:sz w:val="23"/>
              </w:rPr>
              <w:t> </w:t>
            </w:r>
            <w:r>
              <w:rPr>
                <w:sz w:val="23"/>
              </w:rPr>
              <w:t>presentation</w:t>
            </w:r>
            <w:r>
              <w:rPr>
                <w:spacing w:val="-3"/>
                <w:sz w:val="23"/>
              </w:rPr>
              <w:t> </w:t>
            </w:r>
            <w:r>
              <w:rPr>
                <w:sz w:val="23"/>
              </w:rPr>
              <w:t>of</w:t>
            </w:r>
            <w:r>
              <w:rPr>
                <w:spacing w:val="-3"/>
                <w:sz w:val="23"/>
              </w:rPr>
              <w:t> </w:t>
            </w:r>
            <w:r>
              <w:rPr>
                <w:sz w:val="23"/>
              </w:rPr>
              <w:t>the</w:t>
            </w:r>
            <w:r>
              <w:rPr>
                <w:spacing w:val="-3"/>
                <w:sz w:val="23"/>
              </w:rPr>
              <w:t> </w:t>
            </w:r>
            <w:r>
              <w:rPr>
                <w:sz w:val="23"/>
              </w:rPr>
              <w:t>lecture-recital</w:t>
            </w:r>
            <w:r>
              <w:rPr>
                <w:spacing w:val="-3"/>
                <w:sz w:val="23"/>
              </w:rPr>
              <w:t> </w:t>
            </w:r>
            <w:r>
              <w:rPr>
                <w:sz w:val="23"/>
              </w:rPr>
              <w:t>may</w:t>
            </w:r>
            <w:r>
              <w:rPr>
                <w:spacing w:val="-3"/>
                <w:sz w:val="23"/>
              </w:rPr>
              <w:t> </w:t>
            </w:r>
            <w:r>
              <w:rPr>
                <w:sz w:val="23"/>
              </w:rPr>
              <w:t>only</w:t>
            </w:r>
            <w:r>
              <w:rPr>
                <w:spacing w:val="-3"/>
                <w:sz w:val="23"/>
              </w:rPr>
              <w:t> </w:t>
            </w:r>
            <w:r>
              <w:rPr>
                <w:spacing w:val="-5"/>
                <w:sz w:val="23"/>
              </w:rPr>
              <w:t>be</w:t>
            </w:r>
          </w:p>
          <w:p>
            <w:pPr>
              <w:pStyle w:val="TableParagraph"/>
              <w:ind w:left="106" w:right="163"/>
              <w:rPr>
                <w:sz w:val="23"/>
              </w:rPr>
            </w:pPr>
            <w:r>
              <w:rPr>
                <w:sz w:val="23"/>
              </w:rPr>
              <w:t>scheduled after the advisor’s approval of the paper. The advisor, the studio instructor, and an additional reader from</w:t>
            </w:r>
            <w:r>
              <w:rPr>
                <w:spacing w:val="-5"/>
                <w:sz w:val="23"/>
              </w:rPr>
              <w:t> </w:t>
            </w:r>
            <w:r>
              <w:rPr>
                <w:sz w:val="23"/>
              </w:rPr>
              <w:t>the</w:t>
            </w:r>
            <w:r>
              <w:rPr>
                <w:spacing w:val="-5"/>
                <w:sz w:val="23"/>
              </w:rPr>
              <w:t> </w:t>
            </w:r>
            <w:r>
              <w:rPr>
                <w:sz w:val="23"/>
              </w:rPr>
              <w:t>academic</w:t>
            </w:r>
            <w:r>
              <w:rPr>
                <w:spacing w:val="-5"/>
                <w:sz w:val="23"/>
              </w:rPr>
              <w:t> </w:t>
            </w:r>
            <w:r>
              <w:rPr>
                <w:sz w:val="23"/>
              </w:rPr>
              <w:t>faculty</w:t>
            </w:r>
            <w:r>
              <w:rPr>
                <w:spacing w:val="-8"/>
                <w:sz w:val="23"/>
              </w:rPr>
              <w:t> </w:t>
            </w:r>
            <w:r>
              <w:rPr>
                <w:sz w:val="23"/>
              </w:rPr>
              <w:t>provide</w:t>
            </w:r>
            <w:r>
              <w:rPr>
                <w:spacing w:val="-5"/>
                <w:sz w:val="23"/>
              </w:rPr>
              <w:t> </w:t>
            </w:r>
            <w:r>
              <w:rPr>
                <w:sz w:val="23"/>
              </w:rPr>
              <w:t>feedback</w:t>
            </w:r>
            <w:r>
              <w:rPr>
                <w:spacing w:val="-8"/>
                <w:sz w:val="23"/>
              </w:rPr>
              <w:t> </w:t>
            </w:r>
            <w:r>
              <w:rPr>
                <w:sz w:val="23"/>
              </w:rPr>
              <w:t>on</w:t>
            </w:r>
            <w:r>
              <w:rPr>
                <w:spacing w:val="-5"/>
                <w:sz w:val="23"/>
              </w:rPr>
              <w:t> </w:t>
            </w:r>
            <w:r>
              <w:rPr>
                <w:sz w:val="23"/>
              </w:rPr>
              <w:t>the</w:t>
            </w:r>
            <w:r>
              <w:rPr>
                <w:spacing w:val="-5"/>
                <w:sz w:val="23"/>
              </w:rPr>
              <w:t> </w:t>
            </w:r>
            <w:r>
              <w:rPr>
                <w:sz w:val="23"/>
              </w:rPr>
              <w:t>paper and convey it to the student directly. Feedback on the performance component is conveyed by the Graduate Advisor through the recital evaluation forms.</w:t>
            </w:r>
          </w:p>
        </w:tc>
      </w:tr>
      <w:tr>
        <w:trPr>
          <w:trHeight w:val="2114" w:hRule="atLeast"/>
        </w:trPr>
        <w:tc>
          <w:tcPr>
            <w:tcW w:w="2597" w:type="dxa"/>
          </w:tcPr>
          <w:p>
            <w:pPr>
              <w:pStyle w:val="TableParagraph"/>
              <w:ind w:left="451" w:hanging="344"/>
              <w:rPr>
                <w:sz w:val="23"/>
              </w:rPr>
            </w:pPr>
            <w:r>
              <w:rPr>
                <w:sz w:val="23"/>
              </w:rPr>
              <w:t>7.</w:t>
            </w:r>
            <w:r>
              <w:rPr>
                <w:spacing w:val="80"/>
                <w:sz w:val="23"/>
              </w:rPr>
              <w:t> </w:t>
            </w:r>
            <w:r>
              <w:rPr>
                <w:sz w:val="23"/>
              </w:rPr>
              <w:t>Prepare to be professionals</w:t>
            </w:r>
            <w:r>
              <w:rPr>
                <w:spacing w:val="-15"/>
                <w:sz w:val="23"/>
              </w:rPr>
              <w:t> </w:t>
            </w:r>
            <w:r>
              <w:rPr>
                <w:sz w:val="23"/>
              </w:rPr>
              <w:t>in</w:t>
            </w:r>
            <w:r>
              <w:rPr>
                <w:spacing w:val="-14"/>
                <w:sz w:val="23"/>
              </w:rPr>
              <w:t> </w:t>
            </w:r>
            <w:r>
              <w:rPr>
                <w:sz w:val="23"/>
              </w:rPr>
              <w:t>th</w:t>
            </w:r>
            <w:r>
              <w:rPr>
                <w:sz w:val="23"/>
              </w:rPr>
              <w:t>e </w:t>
            </w:r>
            <w:r>
              <w:rPr>
                <w:spacing w:val="-2"/>
                <w:sz w:val="23"/>
              </w:rPr>
              <w:t>discipline</w:t>
            </w:r>
          </w:p>
        </w:tc>
        <w:tc>
          <w:tcPr>
            <w:tcW w:w="4983" w:type="dxa"/>
          </w:tcPr>
          <w:p>
            <w:pPr>
              <w:pStyle w:val="TableParagraph"/>
              <w:rPr>
                <w:sz w:val="23"/>
              </w:rPr>
            </w:pPr>
            <w:r>
              <w:rPr>
                <w:sz w:val="23"/>
                <w:u w:val="single"/>
              </w:rPr>
              <w:t>Off-campus</w:t>
            </w:r>
            <w:r>
              <w:rPr>
                <w:spacing w:val="-13"/>
                <w:sz w:val="23"/>
                <w:u w:val="single"/>
              </w:rPr>
              <w:t> </w:t>
            </w:r>
            <w:r>
              <w:rPr>
                <w:sz w:val="23"/>
                <w:u w:val="single"/>
              </w:rPr>
              <w:t>performance</w:t>
            </w:r>
            <w:r>
              <w:rPr>
                <w:spacing w:val="-14"/>
                <w:sz w:val="23"/>
                <w:u w:val="single"/>
              </w:rPr>
              <w:t> </w:t>
            </w:r>
            <w:r>
              <w:rPr>
                <w:sz w:val="23"/>
                <w:u w:val="single"/>
              </w:rPr>
              <w:t>opportunities,</w:t>
            </w:r>
            <w:r>
              <w:rPr>
                <w:spacing w:val="-13"/>
                <w:sz w:val="23"/>
                <w:u w:val="single"/>
              </w:rPr>
              <w:t> </w:t>
            </w:r>
            <w:r>
              <w:rPr>
                <w:sz w:val="23"/>
                <w:u w:val="single"/>
              </w:rPr>
              <w:t>master</w:t>
            </w:r>
            <w:r>
              <w:rPr>
                <w:sz w:val="23"/>
                <w:u w:val="none"/>
              </w:rPr>
              <w:t> </w:t>
            </w:r>
            <w:r>
              <w:rPr>
                <w:sz w:val="23"/>
                <w:u w:val="single"/>
              </w:rPr>
              <w:t>classes, and workshops</w:t>
            </w:r>
          </w:p>
          <w:p>
            <w:pPr>
              <w:pStyle w:val="TableParagraph"/>
              <w:ind w:right="106"/>
              <w:rPr>
                <w:sz w:val="23"/>
              </w:rPr>
            </w:pPr>
            <w:r>
              <w:rPr>
                <w:sz w:val="23"/>
              </w:rPr>
              <w:t>The</w:t>
            </w:r>
            <w:r>
              <w:rPr>
                <w:spacing w:val="-5"/>
                <w:sz w:val="23"/>
              </w:rPr>
              <w:t> </w:t>
            </w:r>
            <w:r>
              <w:rPr>
                <w:sz w:val="23"/>
              </w:rPr>
              <w:t>faculty</w:t>
            </w:r>
            <w:r>
              <w:rPr>
                <w:spacing w:val="-5"/>
                <w:sz w:val="23"/>
              </w:rPr>
              <w:t> </w:t>
            </w:r>
            <w:r>
              <w:rPr>
                <w:sz w:val="23"/>
              </w:rPr>
              <w:t>makes</w:t>
            </w:r>
            <w:r>
              <w:rPr>
                <w:spacing w:val="-8"/>
                <w:sz w:val="23"/>
              </w:rPr>
              <w:t> </w:t>
            </w:r>
            <w:r>
              <w:rPr>
                <w:sz w:val="23"/>
              </w:rPr>
              <w:t>a</w:t>
            </w:r>
            <w:r>
              <w:rPr>
                <w:spacing w:val="-5"/>
                <w:sz w:val="23"/>
              </w:rPr>
              <w:t> </w:t>
            </w:r>
            <w:r>
              <w:rPr>
                <w:sz w:val="23"/>
              </w:rPr>
              <w:t>concerted</w:t>
            </w:r>
            <w:r>
              <w:rPr>
                <w:spacing w:val="-5"/>
                <w:sz w:val="23"/>
              </w:rPr>
              <w:t> </w:t>
            </w:r>
            <w:r>
              <w:rPr>
                <w:sz w:val="23"/>
              </w:rPr>
              <w:t>effort</w:t>
            </w:r>
            <w:r>
              <w:rPr>
                <w:spacing w:val="-7"/>
                <w:sz w:val="23"/>
              </w:rPr>
              <w:t> </w:t>
            </w:r>
            <w:r>
              <w:rPr>
                <w:sz w:val="23"/>
              </w:rPr>
              <w:t>to</w:t>
            </w:r>
            <w:r>
              <w:rPr>
                <w:spacing w:val="-5"/>
                <w:sz w:val="23"/>
              </w:rPr>
              <w:t> </w:t>
            </w:r>
            <w:r>
              <w:rPr>
                <w:sz w:val="23"/>
              </w:rPr>
              <w:t>enhance</w:t>
            </w:r>
            <w:r>
              <w:rPr>
                <w:spacing w:val="-5"/>
                <w:sz w:val="23"/>
              </w:rPr>
              <w:t> </w:t>
            </w:r>
            <w:r>
              <w:rPr>
                <w:sz w:val="23"/>
              </w:rPr>
              <w:t>the programs with opportunities for off-campus performances, as well as master classes,</w:t>
            </w:r>
            <w:r>
              <w:rPr>
                <w:spacing w:val="40"/>
                <w:sz w:val="23"/>
              </w:rPr>
              <w:t> </w:t>
            </w:r>
            <w:r>
              <w:rPr>
                <w:sz w:val="23"/>
              </w:rPr>
              <w:t>workshops, and other collaborative opportunities with noted authorities in the field.</w:t>
            </w:r>
          </w:p>
        </w:tc>
        <w:tc>
          <w:tcPr>
            <w:tcW w:w="5669" w:type="dxa"/>
          </w:tcPr>
          <w:p>
            <w:pPr>
              <w:pStyle w:val="TableParagraph"/>
              <w:ind w:left="106" w:right="212"/>
              <w:rPr>
                <w:sz w:val="23"/>
              </w:rPr>
            </w:pPr>
            <w:r>
              <w:rPr>
                <w:sz w:val="23"/>
                <w:u w:val="single"/>
              </w:rPr>
              <w:t>Off-campus</w:t>
            </w:r>
            <w:r>
              <w:rPr>
                <w:spacing w:val="-11"/>
                <w:sz w:val="23"/>
                <w:u w:val="single"/>
              </w:rPr>
              <w:t> </w:t>
            </w:r>
            <w:r>
              <w:rPr>
                <w:sz w:val="23"/>
                <w:u w:val="single"/>
              </w:rPr>
              <w:t>performance</w:t>
            </w:r>
            <w:r>
              <w:rPr>
                <w:spacing w:val="-12"/>
                <w:sz w:val="23"/>
                <w:u w:val="single"/>
              </w:rPr>
              <w:t> </w:t>
            </w:r>
            <w:r>
              <w:rPr>
                <w:sz w:val="23"/>
                <w:u w:val="single"/>
              </w:rPr>
              <w:t>opportunities,</w:t>
            </w:r>
            <w:r>
              <w:rPr>
                <w:spacing w:val="-10"/>
                <w:sz w:val="23"/>
                <w:u w:val="single"/>
              </w:rPr>
              <w:t> </w:t>
            </w:r>
            <w:r>
              <w:rPr>
                <w:sz w:val="23"/>
                <w:u w:val="single"/>
              </w:rPr>
              <w:t>master</w:t>
            </w:r>
            <w:r>
              <w:rPr>
                <w:spacing w:val="-10"/>
                <w:sz w:val="23"/>
                <w:u w:val="single"/>
              </w:rPr>
              <w:t> </w:t>
            </w:r>
            <w:r>
              <w:rPr>
                <w:sz w:val="23"/>
                <w:u w:val="single"/>
              </w:rPr>
              <w:t>classes,</w:t>
            </w:r>
            <w:r>
              <w:rPr>
                <w:sz w:val="23"/>
                <w:u w:val="none"/>
              </w:rPr>
              <w:t> </w:t>
            </w:r>
            <w:r>
              <w:rPr>
                <w:sz w:val="23"/>
                <w:u w:val="single"/>
              </w:rPr>
              <w:t>and workshops</w:t>
            </w:r>
          </w:p>
          <w:p>
            <w:pPr>
              <w:pStyle w:val="TableParagraph"/>
              <w:ind w:left="106" w:right="163"/>
              <w:rPr>
                <w:sz w:val="23"/>
              </w:rPr>
            </w:pPr>
            <w:r>
              <w:rPr>
                <w:sz w:val="23"/>
              </w:rPr>
              <w:t>These opportunities present students with valuable feedback</w:t>
            </w:r>
            <w:r>
              <w:rPr>
                <w:spacing w:val="-8"/>
                <w:sz w:val="23"/>
              </w:rPr>
              <w:t> </w:t>
            </w:r>
            <w:r>
              <w:rPr>
                <w:sz w:val="23"/>
              </w:rPr>
              <w:t>about</w:t>
            </w:r>
            <w:r>
              <w:rPr>
                <w:spacing w:val="-7"/>
                <w:sz w:val="23"/>
              </w:rPr>
              <w:t> </w:t>
            </w:r>
            <w:r>
              <w:rPr>
                <w:sz w:val="23"/>
              </w:rPr>
              <w:t>their</w:t>
            </w:r>
            <w:r>
              <w:rPr>
                <w:spacing w:val="-5"/>
                <w:sz w:val="23"/>
              </w:rPr>
              <w:t> </w:t>
            </w:r>
            <w:r>
              <w:rPr>
                <w:sz w:val="23"/>
              </w:rPr>
              <w:t>levels</w:t>
            </w:r>
            <w:r>
              <w:rPr>
                <w:spacing w:val="-6"/>
                <w:sz w:val="23"/>
              </w:rPr>
              <w:t> </w:t>
            </w:r>
            <w:r>
              <w:rPr>
                <w:sz w:val="23"/>
              </w:rPr>
              <w:t>of</w:t>
            </w:r>
            <w:r>
              <w:rPr>
                <w:spacing w:val="-5"/>
                <w:sz w:val="23"/>
              </w:rPr>
              <w:t> </w:t>
            </w:r>
            <w:r>
              <w:rPr>
                <w:sz w:val="23"/>
              </w:rPr>
              <w:t>professionalism</w:t>
            </w:r>
            <w:r>
              <w:rPr>
                <w:spacing w:val="-7"/>
                <w:sz w:val="23"/>
              </w:rPr>
              <w:t> </w:t>
            </w:r>
            <w:r>
              <w:rPr>
                <w:sz w:val="23"/>
              </w:rPr>
              <w:t>and</w:t>
            </w:r>
            <w:r>
              <w:rPr>
                <w:spacing w:val="-5"/>
                <w:sz w:val="23"/>
              </w:rPr>
              <w:t> </w:t>
            </w:r>
            <w:r>
              <w:rPr>
                <w:sz w:val="23"/>
              </w:rPr>
              <w:t>public </w:t>
            </w:r>
            <w:r>
              <w:rPr>
                <w:spacing w:val="-2"/>
                <w:sz w:val="23"/>
              </w:rPr>
              <w:t>presentation.</w:t>
            </w:r>
          </w:p>
        </w:tc>
      </w:tr>
    </w:tbl>
    <w:p>
      <w:pPr>
        <w:pStyle w:val="TableParagraph"/>
        <w:spacing w:after="0"/>
        <w:rPr>
          <w:sz w:val="23"/>
        </w:rPr>
        <w:sectPr>
          <w:pgSz w:w="15840" w:h="12240" w:orient="landscape"/>
          <w:pgMar w:header="0" w:footer="1032" w:top="1380" w:bottom="1220" w:left="1080" w:right="1080"/>
        </w:sectPr>
      </w:pPr>
    </w:p>
    <w:p>
      <w:pPr>
        <w:spacing w:line="240" w:lineRule="auto" w:before="108"/>
        <w:rPr>
          <w:b/>
          <w:sz w:val="28"/>
        </w:rPr>
      </w:pPr>
    </w:p>
    <w:p>
      <w:pPr>
        <w:pStyle w:val="BodyText"/>
        <w:spacing w:before="0"/>
        <w:ind w:left="3" w:right="4"/>
        <w:jc w:val="center"/>
      </w:pPr>
      <w:r>
        <w:rPr/>
        <w:t>Artist’s</w:t>
      </w:r>
      <w:r>
        <w:rPr>
          <w:spacing w:val="-9"/>
        </w:rPr>
        <w:t> </w:t>
      </w:r>
      <w:r>
        <w:rPr/>
        <w:t>Diploma</w:t>
      </w:r>
      <w:r>
        <w:rPr>
          <w:spacing w:val="-3"/>
        </w:rPr>
        <w:t> </w:t>
      </w:r>
      <w:r>
        <w:rPr/>
        <w:t>Learning</w:t>
      </w:r>
      <w:r>
        <w:rPr>
          <w:spacing w:val="-5"/>
        </w:rPr>
        <w:t> </w:t>
      </w:r>
      <w:r>
        <w:rPr/>
        <w:t>Goals</w:t>
      </w:r>
      <w:r>
        <w:rPr>
          <w:spacing w:val="-5"/>
        </w:rPr>
        <w:t> </w:t>
      </w:r>
      <w:r>
        <w:rPr/>
        <w:t>and</w:t>
      </w:r>
      <w:r>
        <w:rPr>
          <w:spacing w:val="-6"/>
        </w:rPr>
        <w:t> </w:t>
      </w:r>
      <w:r>
        <w:rPr>
          <w:spacing w:val="-2"/>
        </w:rPr>
        <w:t>Assessments</w:t>
      </w:r>
    </w:p>
    <w:p>
      <w:pPr>
        <w:spacing w:line="240" w:lineRule="auto" w:before="189" w:after="1"/>
        <w:rPr>
          <w:b/>
          <w:sz w:val="20"/>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7"/>
        <w:gridCol w:w="4983"/>
        <w:gridCol w:w="5669"/>
      </w:tblGrid>
      <w:tr>
        <w:trPr>
          <w:trHeight w:val="527" w:hRule="atLeast"/>
        </w:trPr>
        <w:tc>
          <w:tcPr>
            <w:tcW w:w="2597" w:type="dxa"/>
          </w:tcPr>
          <w:p>
            <w:pPr>
              <w:pStyle w:val="TableParagraph"/>
              <w:spacing w:line="263" w:lineRule="exact"/>
              <w:ind w:left="107"/>
              <w:rPr>
                <w:b/>
                <w:sz w:val="23"/>
              </w:rPr>
            </w:pPr>
            <w:r>
              <w:rPr>
                <w:b/>
                <w:sz w:val="23"/>
              </w:rPr>
              <w:t>Learning</w:t>
            </w:r>
            <w:r>
              <w:rPr>
                <w:b/>
                <w:spacing w:val="-2"/>
                <w:sz w:val="23"/>
              </w:rPr>
              <w:t> </w:t>
            </w:r>
            <w:r>
              <w:rPr>
                <w:b/>
                <w:spacing w:val="-4"/>
                <w:sz w:val="23"/>
              </w:rPr>
              <w:t>Goal</w:t>
            </w:r>
          </w:p>
        </w:tc>
        <w:tc>
          <w:tcPr>
            <w:tcW w:w="4983" w:type="dxa"/>
          </w:tcPr>
          <w:p>
            <w:pPr>
              <w:pStyle w:val="TableParagraph"/>
              <w:spacing w:line="263" w:lineRule="exact"/>
              <w:rPr>
                <w:b/>
                <w:sz w:val="23"/>
              </w:rPr>
            </w:pPr>
            <w:r>
              <w:rPr>
                <w:b/>
                <w:sz w:val="23"/>
              </w:rPr>
              <w:t>Student</w:t>
            </w:r>
            <w:r>
              <w:rPr>
                <w:b/>
                <w:spacing w:val="-4"/>
                <w:sz w:val="23"/>
              </w:rPr>
              <w:t> </w:t>
            </w:r>
            <w:r>
              <w:rPr>
                <w:b/>
                <w:sz w:val="23"/>
              </w:rPr>
              <w:t>Assessment</w:t>
            </w:r>
            <w:r>
              <w:rPr>
                <w:b/>
                <w:spacing w:val="-3"/>
                <w:sz w:val="23"/>
              </w:rPr>
              <w:t> </w:t>
            </w:r>
            <w:r>
              <w:rPr>
                <w:b/>
                <w:sz w:val="23"/>
              </w:rPr>
              <w:t>Measures</w:t>
            </w:r>
            <w:r>
              <w:rPr>
                <w:b/>
                <w:spacing w:val="-4"/>
                <w:sz w:val="23"/>
              </w:rPr>
              <w:t> </w:t>
            </w:r>
            <w:r>
              <w:rPr>
                <w:b/>
                <w:sz w:val="23"/>
              </w:rPr>
              <w:t>and</w:t>
            </w:r>
            <w:r>
              <w:rPr>
                <w:b/>
                <w:spacing w:val="-4"/>
                <w:sz w:val="23"/>
              </w:rPr>
              <w:t> </w:t>
            </w:r>
            <w:r>
              <w:rPr>
                <w:b/>
                <w:spacing w:val="-2"/>
                <w:sz w:val="23"/>
              </w:rPr>
              <w:t>Criteria</w:t>
            </w:r>
          </w:p>
        </w:tc>
        <w:tc>
          <w:tcPr>
            <w:tcW w:w="5669" w:type="dxa"/>
          </w:tcPr>
          <w:p>
            <w:pPr>
              <w:pStyle w:val="TableParagraph"/>
              <w:spacing w:line="263" w:lineRule="exact"/>
              <w:ind w:left="106"/>
              <w:rPr>
                <w:b/>
                <w:sz w:val="23"/>
              </w:rPr>
            </w:pPr>
            <w:r>
              <w:rPr>
                <w:b/>
                <w:sz w:val="23"/>
              </w:rPr>
              <w:t>Feedback</w:t>
            </w:r>
            <w:r>
              <w:rPr>
                <w:b/>
                <w:spacing w:val="-3"/>
                <w:sz w:val="23"/>
              </w:rPr>
              <w:t> </w:t>
            </w:r>
            <w:r>
              <w:rPr>
                <w:b/>
                <w:sz w:val="23"/>
              </w:rPr>
              <w:t>of</w:t>
            </w:r>
            <w:r>
              <w:rPr>
                <w:b/>
                <w:spacing w:val="-3"/>
                <w:sz w:val="23"/>
              </w:rPr>
              <w:t> </w:t>
            </w:r>
            <w:r>
              <w:rPr>
                <w:b/>
                <w:sz w:val="23"/>
              </w:rPr>
              <w:t>Assessment</w:t>
            </w:r>
            <w:r>
              <w:rPr>
                <w:b/>
                <w:spacing w:val="-6"/>
                <w:sz w:val="23"/>
              </w:rPr>
              <w:t> </w:t>
            </w:r>
            <w:r>
              <w:rPr>
                <w:b/>
                <w:spacing w:val="-2"/>
                <w:sz w:val="23"/>
              </w:rPr>
              <w:t>Results</w:t>
            </w:r>
          </w:p>
        </w:tc>
      </w:tr>
      <w:tr>
        <w:trPr>
          <w:trHeight w:val="6879" w:hRule="atLeast"/>
        </w:trPr>
        <w:tc>
          <w:tcPr>
            <w:tcW w:w="2597" w:type="dxa"/>
          </w:tcPr>
          <w:p>
            <w:pPr>
              <w:pStyle w:val="TableParagraph"/>
              <w:spacing w:before="1"/>
              <w:ind w:left="535" w:right="221" w:hanging="361"/>
              <w:rPr>
                <w:sz w:val="23"/>
              </w:rPr>
            </w:pPr>
            <w:r>
              <w:rPr>
                <w:sz w:val="23"/>
              </w:rPr>
              <w:t>1.</w:t>
            </w:r>
            <w:r>
              <w:rPr>
                <w:spacing w:val="80"/>
                <w:sz w:val="23"/>
              </w:rPr>
              <w:t> </w:t>
            </w:r>
            <w:r>
              <w:rPr>
                <w:sz w:val="23"/>
              </w:rPr>
              <w:t>Attain marked ability</w:t>
            </w:r>
            <w:r>
              <w:rPr>
                <w:spacing w:val="-14"/>
                <w:sz w:val="23"/>
              </w:rPr>
              <w:t> </w:t>
            </w:r>
            <w:r>
              <w:rPr>
                <w:sz w:val="23"/>
              </w:rPr>
              <w:t>in</w:t>
            </w:r>
            <w:r>
              <w:rPr>
                <w:spacing w:val="-12"/>
                <w:sz w:val="23"/>
              </w:rPr>
              <w:t> </w:t>
            </w:r>
            <w:r>
              <w:rPr>
                <w:sz w:val="23"/>
              </w:rPr>
              <w:t>the</w:t>
            </w:r>
            <w:r>
              <w:rPr>
                <w:spacing w:val="-12"/>
                <w:sz w:val="23"/>
              </w:rPr>
              <w:t> </w:t>
            </w:r>
            <w:r>
              <w:rPr>
                <w:sz w:val="23"/>
              </w:rPr>
              <w:t>major field of study</w:t>
            </w:r>
          </w:p>
        </w:tc>
        <w:tc>
          <w:tcPr>
            <w:tcW w:w="4983" w:type="dxa"/>
          </w:tcPr>
          <w:p>
            <w:pPr>
              <w:pStyle w:val="TableParagraph"/>
              <w:spacing w:line="264" w:lineRule="exact" w:before="1"/>
              <w:rPr>
                <w:sz w:val="23"/>
              </w:rPr>
            </w:pPr>
            <w:r>
              <w:rPr>
                <w:sz w:val="23"/>
                <w:u w:val="single"/>
              </w:rPr>
              <w:t>Applied</w:t>
            </w:r>
            <w:r>
              <w:rPr>
                <w:spacing w:val="-5"/>
                <w:sz w:val="23"/>
                <w:u w:val="single"/>
              </w:rPr>
              <w:t> </w:t>
            </w:r>
            <w:r>
              <w:rPr>
                <w:sz w:val="23"/>
                <w:u w:val="single"/>
              </w:rPr>
              <w:t>Major</w:t>
            </w:r>
            <w:r>
              <w:rPr>
                <w:spacing w:val="-5"/>
                <w:sz w:val="23"/>
                <w:u w:val="single"/>
              </w:rPr>
              <w:t> </w:t>
            </w:r>
            <w:r>
              <w:rPr>
                <w:spacing w:val="-2"/>
                <w:sz w:val="23"/>
                <w:u w:val="single"/>
              </w:rPr>
              <w:t>Lessons</w:t>
            </w:r>
          </w:p>
          <w:p>
            <w:pPr>
              <w:pStyle w:val="TableParagraph"/>
              <w:ind w:right="203"/>
              <w:rPr>
                <w:sz w:val="23"/>
              </w:rPr>
            </w:pPr>
            <w:r>
              <w:rPr>
                <w:sz w:val="23"/>
              </w:rPr>
              <w:t>Students</w:t>
            </w:r>
            <w:r>
              <w:rPr>
                <w:spacing w:val="-8"/>
                <w:sz w:val="23"/>
              </w:rPr>
              <w:t> </w:t>
            </w:r>
            <w:r>
              <w:rPr>
                <w:sz w:val="23"/>
              </w:rPr>
              <w:t>undertake</w:t>
            </w:r>
            <w:r>
              <w:rPr>
                <w:spacing w:val="-7"/>
                <w:sz w:val="23"/>
              </w:rPr>
              <w:t> </w:t>
            </w:r>
            <w:r>
              <w:rPr>
                <w:sz w:val="23"/>
              </w:rPr>
              <w:t>private</w:t>
            </w:r>
            <w:r>
              <w:rPr>
                <w:spacing w:val="-6"/>
                <w:sz w:val="23"/>
              </w:rPr>
              <w:t> </w:t>
            </w:r>
            <w:r>
              <w:rPr>
                <w:sz w:val="23"/>
              </w:rPr>
              <w:t>applied</w:t>
            </w:r>
            <w:r>
              <w:rPr>
                <w:spacing w:val="-7"/>
                <w:sz w:val="23"/>
              </w:rPr>
              <w:t> </w:t>
            </w:r>
            <w:r>
              <w:rPr>
                <w:sz w:val="23"/>
              </w:rPr>
              <w:t>major</w:t>
            </w:r>
            <w:r>
              <w:rPr>
                <w:spacing w:val="-10"/>
                <w:sz w:val="23"/>
              </w:rPr>
              <w:t> </w:t>
            </w:r>
            <w:r>
              <w:rPr>
                <w:sz w:val="23"/>
              </w:rPr>
              <w:t>lessons with their major instructor, who provides them with guidance on technique, repertoire, and musicianship over an extended period of study.</w:t>
            </w:r>
          </w:p>
          <w:p>
            <w:pPr>
              <w:pStyle w:val="TableParagraph"/>
              <w:ind w:left="0"/>
              <w:rPr>
                <w:b/>
                <w:sz w:val="23"/>
              </w:rPr>
            </w:pPr>
          </w:p>
          <w:p>
            <w:pPr>
              <w:pStyle w:val="TableParagraph"/>
              <w:spacing w:line="264" w:lineRule="exact"/>
              <w:rPr>
                <w:sz w:val="23"/>
              </w:rPr>
            </w:pPr>
            <w:r>
              <w:rPr>
                <w:spacing w:val="-2"/>
                <w:sz w:val="23"/>
                <w:u w:val="single"/>
              </w:rPr>
              <w:t>Ensembles</w:t>
            </w:r>
          </w:p>
          <w:p>
            <w:pPr>
              <w:pStyle w:val="TableParagraph"/>
              <w:ind w:right="203"/>
              <w:rPr>
                <w:sz w:val="23"/>
              </w:rPr>
            </w:pPr>
            <w:r>
              <w:rPr>
                <w:sz w:val="23"/>
              </w:rPr>
              <w:t>Students</w:t>
            </w:r>
            <w:r>
              <w:rPr>
                <w:spacing w:val="-6"/>
                <w:sz w:val="23"/>
              </w:rPr>
              <w:t> </w:t>
            </w:r>
            <w:r>
              <w:rPr>
                <w:sz w:val="23"/>
              </w:rPr>
              <w:t>must</w:t>
            </w:r>
            <w:r>
              <w:rPr>
                <w:spacing w:val="-7"/>
                <w:sz w:val="23"/>
              </w:rPr>
              <w:t> </w:t>
            </w:r>
            <w:r>
              <w:rPr>
                <w:sz w:val="23"/>
              </w:rPr>
              <w:t>enroll</w:t>
            </w:r>
            <w:r>
              <w:rPr>
                <w:spacing w:val="-5"/>
                <w:sz w:val="23"/>
              </w:rPr>
              <w:t> </w:t>
            </w:r>
            <w:r>
              <w:rPr>
                <w:sz w:val="23"/>
              </w:rPr>
              <w:t>in</w:t>
            </w:r>
            <w:r>
              <w:rPr>
                <w:spacing w:val="-8"/>
                <w:sz w:val="23"/>
              </w:rPr>
              <w:t> </w:t>
            </w:r>
            <w:r>
              <w:rPr>
                <w:sz w:val="23"/>
              </w:rPr>
              <w:t>large</w:t>
            </w:r>
            <w:r>
              <w:rPr>
                <w:spacing w:val="-5"/>
                <w:sz w:val="23"/>
              </w:rPr>
              <w:t> </w:t>
            </w:r>
            <w:r>
              <w:rPr>
                <w:sz w:val="23"/>
              </w:rPr>
              <w:t>and</w:t>
            </w:r>
            <w:r>
              <w:rPr>
                <w:spacing w:val="-5"/>
                <w:sz w:val="23"/>
              </w:rPr>
              <w:t> </w:t>
            </w:r>
            <w:r>
              <w:rPr>
                <w:sz w:val="23"/>
              </w:rPr>
              <w:t>small</w:t>
            </w:r>
            <w:r>
              <w:rPr>
                <w:spacing w:val="-5"/>
                <w:sz w:val="23"/>
              </w:rPr>
              <w:t> </w:t>
            </w:r>
            <w:r>
              <w:rPr>
                <w:sz w:val="23"/>
              </w:rPr>
              <w:t>ensembles as dictated by their program requirements.</w:t>
            </w:r>
          </w:p>
          <w:p>
            <w:pPr>
              <w:pStyle w:val="TableParagraph"/>
              <w:ind w:left="0"/>
              <w:rPr>
                <w:b/>
                <w:sz w:val="23"/>
              </w:rPr>
            </w:pPr>
          </w:p>
          <w:p>
            <w:pPr>
              <w:pStyle w:val="TableParagraph"/>
              <w:ind w:left="0"/>
              <w:rPr>
                <w:b/>
                <w:sz w:val="23"/>
              </w:rPr>
            </w:pPr>
          </w:p>
          <w:p>
            <w:pPr>
              <w:pStyle w:val="TableParagraph"/>
              <w:spacing w:line="264" w:lineRule="exact"/>
              <w:rPr>
                <w:sz w:val="23"/>
              </w:rPr>
            </w:pPr>
            <w:r>
              <w:rPr>
                <w:spacing w:val="-2"/>
                <w:sz w:val="23"/>
                <w:u w:val="single"/>
              </w:rPr>
              <w:t>Recitals</w:t>
            </w:r>
          </w:p>
          <w:p>
            <w:pPr>
              <w:pStyle w:val="TableParagraph"/>
              <w:rPr>
                <w:sz w:val="23"/>
              </w:rPr>
            </w:pPr>
            <w:r>
              <w:rPr>
                <w:sz w:val="23"/>
              </w:rPr>
              <w:t>Students</w:t>
            </w:r>
            <w:r>
              <w:rPr>
                <w:spacing w:val="-7"/>
                <w:sz w:val="23"/>
              </w:rPr>
              <w:t> </w:t>
            </w:r>
            <w:r>
              <w:rPr>
                <w:sz w:val="23"/>
              </w:rPr>
              <w:t>must</w:t>
            </w:r>
            <w:r>
              <w:rPr>
                <w:spacing w:val="-7"/>
                <w:sz w:val="23"/>
              </w:rPr>
              <w:t> </w:t>
            </w:r>
            <w:r>
              <w:rPr>
                <w:sz w:val="23"/>
              </w:rPr>
              <w:t>complete</w:t>
            </w:r>
            <w:r>
              <w:rPr>
                <w:spacing w:val="-6"/>
                <w:sz w:val="23"/>
              </w:rPr>
              <w:t> </w:t>
            </w:r>
            <w:r>
              <w:rPr>
                <w:sz w:val="23"/>
              </w:rPr>
              <w:t>recitals</w:t>
            </w:r>
            <w:r>
              <w:rPr>
                <w:spacing w:val="-7"/>
                <w:sz w:val="23"/>
              </w:rPr>
              <w:t> </w:t>
            </w:r>
            <w:r>
              <w:rPr>
                <w:sz w:val="23"/>
              </w:rPr>
              <w:t>as</w:t>
            </w:r>
            <w:r>
              <w:rPr>
                <w:spacing w:val="-7"/>
                <w:sz w:val="23"/>
              </w:rPr>
              <w:t> </w:t>
            </w:r>
            <w:r>
              <w:rPr>
                <w:sz w:val="23"/>
              </w:rPr>
              <w:t>dictated</w:t>
            </w:r>
            <w:r>
              <w:rPr>
                <w:spacing w:val="-6"/>
                <w:sz w:val="23"/>
              </w:rPr>
              <w:t> </w:t>
            </w:r>
            <w:r>
              <w:rPr>
                <w:sz w:val="23"/>
              </w:rPr>
              <w:t>by</w:t>
            </w:r>
            <w:r>
              <w:rPr>
                <w:spacing w:val="-6"/>
                <w:sz w:val="23"/>
              </w:rPr>
              <w:t> </w:t>
            </w:r>
            <w:r>
              <w:rPr>
                <w:sz w:val="23"/>
              </w:rPr>
              <w:t>their program requirements. The programs for these recitals are approved by their studio teachers and area heads, and they are expected to demonstrate marked ability in a wide range of repertories and styles. AD Opera students substitute role performance for recitals.</w:t>
            </w:r>
          </w:p>
          <w:p>
            <w:pPr>
              <w:pStyle w:val="TableParagraph"/>
              <w:spacing w:before="1"/>
              <w:ind w:left="0"/>
              <w:rPr>
                <w:b/>
                <w:sz w:val="23"/>
              </w:rPr>
            </w:pPr>
          </w:p>
          <w:p>
            <w:pPr>
              <w:pStyle w:val="TableParagraph"/>
              <w:spacing w:line="264" w:lineRule="exact" w:before="1"/>
              <w:rPr>
                <w:sz w:val="23"/>
              </w:rPr>
            </w:pPr>
            <w:r>
              <w:rPr>
                <w:sz w:val="23"/>
                <w:u w:val="single"/>
              </w:rPr>
              <w:t>Literature/Repertoire</w:t>
            </w:r>
            <w:r>
              <w:rPr>
                <w:spacing w:val="-12"/>
                <w:sz w:val="23"/>
                <w:u w:val="single"/>
              </w:rPr>
              <w:t> </w:t>
            </w:r>
            <w:r>
              <w:rPr>
                <w:spacing w:val="-2"/>
                <w:sz w:val="23"/>
                <w:u w:val="single"/>
              </w:rPr>
              <w:t>Courses</w:t>
            </w:r>
          </w:p>
          <w:p>
            <w:pPr>
              <w:pStyle w:val="TableParagraph"/>
              <w:rPr>
                <w:sz w:val="23"/>
              </w:rPr>
            </w:pPr>
            <w:r>
              <w:rPr>
                <w:sz w:val="23"/>
              </w:rPr>
              <w:t>Students enroll in courses on literature, which aid them</w:t>
            </w:r>
            <w:r>
              <w:rPr>
                <w:spacing w:val="-7"/>
                <w:sz w:val="23"/>
              </w:rPr>
              <w:t> </w:t>
            </w:r>
            <w:r>
              <w:rPr>
                <w:sz w:val="23"/>
              </w:rPr>
              <w:t>in</w:t>
            </w:r>
            <w:r>
              <w:rPr>
                <w:spacing w:val="-5"/>
                <w:sz w:val="23"/>
              </w:rPr>
              <w:t> </w:t>
            </w:r>
            <w:r>
              <w:rPr>
                <w:sz w:val="23"/>
              </w:rPr>
              <w:t>gaining</w:t>
            </w:r>
            <w:r>
              <w:rPr>
                <w:spacing w:val="-8"/>
                <w:sz w:val="23"/>
              </w:rPr>
              <w:t> </w:t>
            </w:r>
            <w:r>
              <w:rPr>
                <w:sz w:val="23"/>
              </w:rPr>
              <w:t>a</w:t>
            </w:r>
            <w:r>
              <w:rPr>
                <w:spacing w:val="-5"/>
                <w:sz w:val="23"/>
              </w:rPr>
              <w:t> </w:t>
            </w:r>
            <w:r>
              <w:rPr>
                <w:sz w:val="23"/>
              </w:rPr>
              <w:t>thorough</w:t>
            </w:r>
            <w:r>
              <w:rPr>
                <w:spacing w:val="-5"/>
                <w:sz w:val="23"/>
              </w:rPr>
              <w:t> </w:t>
            </w:r>
            <w:r>
              <w:rPr>
                <w:sz w:val="23"/>
              </w:rPr>
              <w:t>knowledge</w:t>
            </w:r>
            <w:r>
              <w:rPr>
                <w:spacing w:val="-5"/>
                <w:sz w:val="23"/>
              </w:rPr>
              <w:t> </w:t>
            </w:r>
            <w:r>
              <w:rPr>
                <w:sz w:val="23"/>
              </w:rPr>
              <w:t>of</w:t>
            </w:r>
            <w:r>
              <w:rPr>
                <w:spacing w:val="-5"/>
                <w:sz w:val="23"/>
              </w:rPr>
              <w:t> </w:t>
            </w:r>
            <w:r>
              <w:rPr>
                <w:sz w:val="23"/>
              </w:rPr>
              <w:t>the</w:t>
            </w:r>
            <w:r>
              <w:rPr>
                <w:spacing w:val="-5"/>
                <w:sz w:val="23"/>
              </w:rPr>
              <w:t> </w:t>
            </w:r>
            <w:r>
              <w:rPr>
                <w:sz w:val="23"/>
              </w:rPr>
              <w:t>music composed for their primary instrument or area of </w:t>
            </w:r>
            <w:r>
              <w:rPr>
                <w:spacing w:val="-2"/>
                <w:sz w:val="23"/>
              </w:rPr>
              <w:t>study.</w:t>
            </w:r>
          </w:p>
        </w:tc>
        <w:tc>
          <w:tcPr>
            <w:tcW w:w="5669" w:type="dxa"/>
          </w:tcPr>
          <w:p>
            <w:pPr>
              <w:pStyle w:val="TableParagraph"/>
              <w:spacing w:line="264" w:lineRule="exact" w:before="1"/>
              <w:ind w:left="106"/>
              <w:rPr>
                <w:sz w:val="23"/>
              </w:rPr>
            </w:pPr>
            <w:r>
              <w:rPr>
                <w:sz w:val="23"/>
                <w:u w:val="single"/>
              </w:rPr>
              <w:t>Applied</w:t>
            </w:r>
            <w:r>
              <w:rPr>
                <w:spacing w:val="-5"/>
                <w:sz w:val="23"/>
                <w:u w:val="single"/>
              </w:rPr>
              <w:t> </w:t>
            </w:r>
            <w:r>
              <w:rPr>
                <w:sz w:val="23"/>
                <w:u w:val="single"/>
              </w:rPr>
              <w:t>Major</w:t>
            </w:r>
            <w:r>
              <w:rPr>
                <w:spacing w:val="-5"/>
                <w:sz w:val="23"/>
                <w:u w:val="single"/>
              </w:rPr>
              <w:t> </w:t>
            </w:r>
            <w:r>
              <w:rPr>
                <w:spacing w:val="-2"/>
                <w:sz w:val="23"/>
                <w:u w:val="single"/>
              </w:rPr>
              <w:t>Lessons</w:t>
            </w:r>
          </w:p>
          <w:p>
            <w:pPr>
              <w:pStyle w:val="TableParagraph"/>
              <w:ind w:left="106" w:right="163"/>
              <w:rPr>
                <w:sz w:val="23"/>
              </w:rPr>
            </w:pPr>
            <w:r>
              <w:rPr>
                <w:sz w:val="23"/>
              </w:rPr>
              <w:t>Instructors provide feedback each semester through grading</w:t>
            </w:r>
            <w:r>
              <w:rPr>
                <w:spacing w:val="-7"/>
                <w:sz w:val="23"/>
              </w:rPr>
              <w:t> </w:t>
            </w:r>
            <w:r>
              <w:rPr>
                <w:sz w:val="23"/>
              </w:rPr>
              <w:t>according</w:t>
            </w:r>
            <w:r>
              <w:rPr>
                <w:spacing w:val="-7"/>
                <w:sz w:val="23"/>
              </w:rPr>
              <w:t> </w:t>
            </w:r>
            <w:r>
              <w:rPr>
                <w:sz w:val="23"/>
              </w:rPr>
              <w:t>to</w:t>
            </w:r>
            <w:r>
              <w:rPr>
                <w:spacing w:val="-5"/>
                <w:sz w:val="23"/>
              </w:rPr>
              <w:t> </w:t>
            </w:r>
            <w:r>
              <w:rPr>
                <w:sz w:val="23"/>
              </w:rPr>
              <w:t>specific</w:t>
            </w:r>
            <w:r>
              <w:rPr>
                <w:spacing w:val="-5"/>
                <w:sz w:val="23"/>
              </w:rPr>
              <w:t> </w:t>
            </w:r>
            <w:r>
              <w:rPr>
                <w:sz w:val="23"/>
              </w:rPr>
              <w:t>criteria</w:t>
            </w:r>
            <w:r>
              <w:rPr>
                <w:spacing w:val="-5"/>
                <w:sz w:val="23"/>
              </w:rPr>
              <w:t> </w:t>
            </w:r>
            <w:r>
              <w:rPr>
                <w:sz w:val="23"/>
              </w:rPr>
              <w:t>laid</w:t>
            </w:r>
            <w:r>
              <w:rPr>
                <w:spacing w:val="-5"/>
                <w:sz w:val="23"/>
              </w:rPr>
              <w:t> </w:t>
            </w:r>
            <w:r>
              <w:rPr>
                <w:sz w:val="23"/>
              </w:rPr>
              <w:t>out</w:t>
            </w:r>
            <w:r>
              <w:rPr>
                <w:spacing w:val="-5"/>
                <w:sz w:val="23"/>
              </w:rPr>
              <w:t> </w:t>
            </w:r>
            <w:r>
              <w:rPr>
                <w:sz w:val="23"/>
              </w:rPr>
              <w:t>in</w:t>
            </w:r>
            <w:r>
              <w:rPr>
                <w:spacing w:val="-5"/>
                <w:sz w:val="23"/>
              </w:rPr>
              <w:t> </w:t>
            </w:r>
            <w:r>
              <w:rPr>
                <w:sz w:val="23"/>
              </w:rPr>
              <w:t>their </w:t>
            </w:r>
            <w:r>
              <w:rPr>
                <w:spacing w:val="-2"/>
                <w:sz w:val="23"/>
              </w:rPr>
              <w:t>syllabi.</w:t>
            </w:r>
          </w:p>
          <w:p>
            <w:pPr>
              <w:pStyle w:val="TableParagraph"/>
              <w:ind w:left="0"/>
              <w:rPr>
                <w:b/>
                <w:sz w:val="23"/>
              </w:rPr>
            </w:pPr>
          </w:p>
          <w:p>
            <w:pPr>
              <w:pStyle w:val="TableParagraph"/>
              <w:ind w:left="0"/>
              <w:rPr>
                <w:b/>
                <w:sz w:val="23"/>
              </w:rPr>
            </w:pPr>
          </w:p>
          <w:p>
            <w:pPr>
              <w:pStyle w:val="TableParagraph"/>
              <w:spacing w:line="264" w:lineRule="exact"/>
              <w:ind w:left="106"/>
              <w:rPr>
                <w:sz w:val="23"/>
              </w:rPr>
            </w:pPr>
            <w:r>
              <w:rPr>
                <w:spacing w:val="-2"/>
                <w:sz w:val="23"/>
                <w:u w:val="single"/>
              </w:rPr>
              <w:t>Ensembles</w:t>
            </w:r>
          </w:p>
          <w:p>
            <w:pPr>
              <w:pStyle w:val="TableParagraph"/>
              <w:ind w:left="106" w:right="608"/>
              <w:jc w:val="both"/>
              <w:rPr>
                <w:sz w:val="23"/>
              </w:rPr>
            </w:pPr>
            <w:r>
              <w:rPr>
                <w:sz w:val="23"/>
              </w:rPr>
              <w:t>Student work</w:t>
            </w:r>
            <w:r>
              <w:rPr>
                <w:spacing w:val="-1"/>
                <w:sz w:val="23"/>
              </w:rPr>
              <w:t> </w:t>
            </w:r>
            <w:r>
              <w:rPr>
                <w:sz w:val="23"/>
              </w:rPr>
              <w:t>in ensembles is graded</w:t>
            </w:r>
            <w:r>
              <w:rPr>
                <w:spacing w:val="-1"/>
                <w:sz w:val="23"/>
              </w:rPr>
              <w:t> </w:t>
            </w:r>
            <w:r>
              <w:rPr>
                <w:sz w:val="23"/>
              </w:rPr>
              <w:t>according</w:t>
            </w:r>
            <w:r>
              <w:rPr>
                <w:spacing w:val="-1"/>
                <w:sz w:val="23"/>
              </w:rPr>
              <w:t> </w:t>
            </w:r>
            <w:r>
              <w:rPr>
                <w:sz w:val="23"/>
              </w:rPr>
              <w:t>to set criteria,</w:t>
            </w:r>
            <w:r>
              <w:rPr>
                <w:spacing w:val="-7"/>
                <w:sz w:val="23"/>
              </w:rPr>
              <w:t> </w:t>
            </w:r>
            <w:r>
              <w:rPr>
                <w:sz w:val="23"/>
              </w:rPr>
              <w:t>including</w:t>
            </w:r>
            <w:r>
              <w:rPr>
                <w:spacing w:val="-7"/>
                <w:sz w:val="23"/>
              </w:rPr>
              <w:t> </w:t>
            </w:r>
            <w:r>
              <w:rPr>
                <w:sz w:val="23"/>
              </w:rPr>
              <w:t>participation,</w:t>
            </w:r>
            <w:r>
              <w:rPr>
                <w:spacing w:val="-10"/>
                <w:sz w:val="23"/>
              </w:rPr>
              <w:t> </w:t>
            </w:r>
            <w:r>
              <w:rPr>
                <w:sz w:val="23"/>
              </w:rPr>
              <w:t>preparation,</w:t>
            </w:r>
            <w:r>
              <w:rPr>
                <w:spacing w:val="-10"/>
                <w:sz w:val="23"/>
              </w:rPr>
              <w:t> </w:t>
            </w:r>
            <w:r>
              <w:rPr>
                <w:sz w:val="23"/>
              </w:rPr>
              <w:t>and</w:t>
            </w:r>
            <w:r>
              <w:rPr>
                <w:spacing w:val="-7"/>
                <w:sz w:val="23"/>
              </w:rPr>
              <w:t> </w:t>
            </w:r>
            <w:r>
              <w:rPr>
                <w:sz w:val="23"/>
              </w:rPr>
              <w:t>final </w:t>
            </w:r>
            <w:r>
              <w:rPr>
                <w:spacing w:val="-2"/>
                <w:sz w:val="23"/>
              </w:rPr>
              <w:t>performances.</w:t>
            </w:r>
          </w:p>
          <w:p>
            <w:pPr>
              <w:pStyle w:val="TableParagraph"/>
              <w:ind w:left="0"/>
              <w:rPr>
                <w:b/>
                <w:sz w:val="23"/>
              </w:rPr>
            </w:pPr>
          </w:p>
          <w:p>
            <w:pPr>
              <w:pStyle w:val="TableParagraph"/>
              <w:spacing w:line="264" w:lineRule="exact"/>
              <w:ind w:left="106"/>
              <w:rPr>
                <w:sz w:val="23"/>
              </w:rPr>
            </w:pPr>
            <w:r>
              <w:rPr>
                <w:spacing w:val="-2"/>
                <w:sz w:val="23"/>
                <w:u w:val="single"/>
              </w:rPr>
              <w:t>Recitals</w:t>
            </w:r>
          </w:p>
          <w:p>
            <w:pPr>
              <w:pStyle w:val="TableParagraph"/>
              <w:ind w:left="106" w:right="163"/>
              <w:rPr>
                <w:sz w:val="23"/>
              </w:rPr>
            </w:pPr>
            <w:r>
              <w:rPr>
                <w:sz w:val="23"/>
              </w:rPr>
              <w:t>Recitals</w:t>
            </w:r>
            <w:r>
              <w:rPr>
                <w:spacing w:val="-5"/>
                <w:sz w:val="23"/>
              </w:rPr>
              <w:t> </w:t>
            </w:r>
            <w:r>
              <w:rPr>
                <w:sz w:val="23"/>
              </w:rPr>
              <w:t>are</w:t>
            </w:r>
            <w:r>
              <w:rPr>
                <w:spacing w:val="-6"/>
                <w:sz w:val="23"/>
              </w:rPr>
              <w:t> </w:t>
            </w:r>
            <w:r>
              <w:rPr>
                <w:sz w:val="23"/>
              </w:rPr>
              <w:t>evaluated</w:t>
            </w:r>
            <w:r>
              <w:rPr>
                <w:spacing w:val="-4"/>
                <w:sz w:val="23"/>
              </w:rPr>
              <w:t> </w:t>
            </w:r>
            <w:r>
              <w:rPr>
                <w:sz w:val="23"/>
              </w:rPr>
              <w:t>by</w:t>
            </w:r>
            <w:r>
              <w:rPr>
                <w:spacing w:val="-7"/>
                <w:sz w:val="23"/>
              </w:rPr>
              <w:t> </w:t>
            </w:r>
            <w:r>
              <w:rPr>
                <w:sz w:val="23"/>
              </w:rPr>
              <w:t>at</w:t>
            </w:r>
            <w:r>
              <w:rPr>
                <w:spacing w:val="-4"/>
                <w:sz w:val="23"/>
              </w:rPr>
              <w:t> </w:t>
            </w:r>
            <w:r>
              <w:rPr>
                <w:sz w:val="23"/>
              </w:rPr>
              <w:t>least</w:t>
            </w:r>
            <w:r>
              <w:rPr>
                <w:spacing w:val="-6"/>
                <w:sz w:val="23"/>
              </w:rPr>
              <w:t> </w:t>
            </w:r>
            <w:r>
              <w:rPr>
                <w:sz w:val="23"/>
              </w:rPr>
              <w:t>two</w:t>
            </w:r>
            <w:r>
              <w:rPr>
                <w:spacing w:val="-4"/>
                <w:sz w:val="23"/>
              </w:rPr>
              <w:t> </w:t>
            </w:r>
            <w:r>
              <w:rPr>
                <w:sz w:val="23"/>
              </w:rPr>
              <w:t>faculty</w:t>
            </w:r>
            <w:r>
              <w:rPr>
                <w:spacing w:val="-7"/>
                <w:sz w:val="23"/>
              </w:rPr>
              <w:t> </w:t>
            </w:r>
            <w:r>
              <w:rPr>
                <w:sz w:val="23"/>
              </w:rPr>
              <w:t>members</w:t>
            </w:r>
            <w:r>
              <w:rPr>
                <w:spacing w:val="-5"/>
                <w:sz w:val="23"/>
              </w:rPr>
              <w:t> </w:t>
            </w:r>
            <w:r>
              <w:rPr>
                <w:sz w:val="23"/>
              </w:rPr>
              <w:t>(or, in the case of lecture-recitals, three faculty members).</w:t>
            </w:r>
          </w:p>
          <w:p>
            <w:pPr>
              <w:pStyle w:val="TableParagraph"/>
              <w:ind w:left="106" w:right="163"/>
              <w:rPr>
                <w:sz w:val="23"/>
              </w:rPr>
            </w:pPr>
            <w:r>
              <w:rPr>
                <w:sz w:val="23"/>
              </w:rPr>
              <w:t>Evaluators record their feedback on recital evaluation forms,</w:t>
            </w:r>
            <w:r>
              <w:rPr>
                <w:spacing w:val="-5"/>
                <w:sz w:val="23"/>
              </w:rPr>
              <w:t> </w:t>
            </w:r>
            <w:r>
              <w:rPr>
                <w:sz w:val="23"/>
              </w:rPr>
              <w:t>and</w:t>
            </w:r>
            <w:r>
              <w:rPr>
                <w:spacing w:val="-8"/>
                <w:sz w:val="23"/>
              </w:rPr>
              <w:t> </w:t>
            </w:r>
            <w:r>
              <w:rPr>
                <w:sz w:val="23"/>
              </w:rPr>
              <w:t>the</w:t>
            </w:r>
            <w:r>
              <w:rPr>
                <w:spacing w:val="-5"/>
                <w:sz w:val="23"/>
              </w:rPr>
              <w:t> </w:t>
            </w:r>
            <w:r>
              <w:rPr>
                <w:sz w:val="23"/>
              </w:rPr>
              <w:t>Graduate</w:t>
            </w:r>
            <w:r>
              <w:rPr>
                <w:spacing w:val="-3"/>
                <w:sz w:val="23"/>
              </w:rPr>
              <w:t> </w:t>
            </w:r>
            <w:r>
              <w:rPr>
                <w:sz w:val="23"/>
              </w:rPr>
              <w:t>Advisor</w:t>
            </w:r>
            <w:r>
              <w:rPr>
                <w:spacing w:val="-5"/>
                <w:sz w:val="23"/>
              </w:rPr>
              <w:t> </w:t>
            </w:r>
            <w:r>
              <w:rPr>
                <w:sz w:val="23"/>
              </w:rPr>
              <w:t>conveys</w:t>
            </w:r>
            <w:r>
              <w:rPr>
                <w:spacing w:val="-6"/>
                <w:sz w:val="23"/>
              </w:rPr>
              <w:t> </w:t>
            </w:r>
            <w:r>
              <w:rPr>
                <w:sz w:val="23"/>
              </w:rPr>
              <w:t>the</w:t>
            </w:r>
            <w:r>
              <w:rPr>
                <w:spacing w:val="-5"/>
                <w:sz w:val="23"/>
              </w:rPr>
              <w:t> </w:t>
            </w:r>
            <w:r>
              <w:rPr>
                <w:sz w:val="23"/>
              </w:rPr>
              <w:t>feedback</w:t>
            </w:r>
            <w:r>
              <w:rPr>
                <w:spacing w:val="-5"/>
                <w:sz w:val="23"/>
              </w:rPr>
              <w:t> </w:t>
            </w:r>
            <w:r>
              <w:rPr>
                <w:sz w:val="23"/>
              </w:rPr>
              <w:t>to the students.</w:t>
            </w:r>
          </w:p>
          <w:p>
            <w:pPr>
              <w:pStyle w:val="TableParagraph"/>
              <w:ind w:left="0"/>
              <w:rPr>
                <w:b/>
                <w:sz w:val="23"/>
              </w:rPr>
            </w:pPr>
          </w:p>
          <w:p>
            <w:pPr>
              <w:pStyle w:val="TableParagraph"/>
              <w:ind w:left="0"/>
              <w:rPr>
                <w:b/>
                <w:sz w:val="23"/>
              </w:rPr>
            </w:pPr>
          </w:p>
          <w:p>
            <w:pPr>
              <w:pStyle w:val="TableParagraph"/>
              <w:spacing w:before="1"/>
              <w:ind w:left="0"/>
              <w:rPr>
                <w:b/>
                <w:sz w:val="23"/>
              </w:rPr>
            </w:pPr>
          </w:p>
          <w:p>
            <w:pPr>
              <w:pStyle w:val="TableParagraph"/>
              <w:spacing w:line="264" w:lineRule="exact" w:before="1"/>
              <w:ind w:left="106"/>
              <w:rPr>
                <w:sz w:val="23"/>
              </w:rPr>
            </w:pPr>
            <w:r>
              <w:rPr>
                <w:sz w:val="23"/>
                <w:u w:val="single"/>
              </w:rPr>
              <w:t>Literature/Repertoire</w:t>
            </w:r>
            <w:r>
              <w:rPr>
                <w:spacing w:val="-12"/>
                <w:sz w:val="23"/>
                <w:u w:val="single"/>
              </w:rPr>
              <w:t> </w:t>
            </w:r>
            <w:r>
              <w:rPr>
                <w:spacing w:val="-2"/>
                <w:sz w:val="23"/>
                <w:u w:val="single"/>
              </w:rPr>
              <w:t>Courses</w:t>
            </w:r>
          </w:p>
          <w:p>
            <w:pPr>
              <w:pStyle w:val="TableParagraph"/>
              <w:ind w:left="106" w:right="651"/>
              <w:jc w:val="both"/>
              <w:rPr>
                <w:sz w:val="23"/>
              </w:rPr>
            </w:pPr>
            <w:r>
              <w:rPr>
                <w:sz w:val="23"/>
              </w:rPr>
              <w:t>Coursework is evaluated by the instructing faculty according</w:t>
            </w:r>
            <w:r>
              <w:rPr>
                <w:spacing w:val="-5"/>
                <w:sz w:val="23"/>
              </w:rPr>
              <w:t> </w:t>
            </w:r>
            <w:r>
              <w:rPr>
                <w:sz w:val="23"/>
              </w:rPr>
              <w:t>to</w:t>
            </w:r>
            <w:r>
              <w:rPr>
                <w:spacing w:val="-2"/>
                <w:sz w:val="23"/>
              </w:rPr>
              <w:t> </w:t>
            </w:r>
            <w:r>
              <w:rPr>
                <w:sz w:val="23"/>
              </w:rPr>
              <w:t>the</w:t>
            </w:r>
            <w:r>
              <w:rPr>
                <w:spacing w:val="-2"/>
                <w:sz w:val="23"/>
              </w:rPr>
              <w:t> </w:t>
            </w:r>
            <w:r>
              <w:rPr>
                <w:sz w:val="23"/>
              </w:rPr>
              <w:t>criteria</w:t>
            </w:r>
            <w:r>
              <w:rPr>
                <w:spacing w:val="-4"/>
                <w:sz w:val="23"/>
              </w:rPr>
              <w:t> </w:t>
            </w:r>
            <w:r>
              <w:rPr>
                <w:sz w:val="23"/>
              </w:rPr>
              <w:t>laid</w:t>
            </w:r>
            <w:r>
              <w:rPr>
                <w:spacing w:val="-2"/>
                <w:sz w:val="23"/>
              </w:rPr>
              <w:t> </w:t>
            </w:r>
            <w:r>
              <w:rPr>
                <w:sz w:val="23"/>
              </w:rPr>
              <w:t>out</w:t>
            </w:r>
            <w:r>
              <w:rPr>
                <w:spacing w:val="-2"/>
                <w:sz w:val="23"/>
              </w:rPr>
              <w:t> </w:t>
            </w:r>
            <w:r>
              <w:rPr>
                <w:sz w:val="23"/>
              </w:rPr>
              <w:t>in</w:t>
            </w:r>
            <w:r>
              <w:rPr>
                <w:spacing w:val="-2"/>
                <w:sz w:val="23"/>
              </w:rPr>
              <w:t> </w:t>
            </w:r>
            <w:r>
              <w:rPr>
                <w:sz w:val="23"/>
              </w:rPr>
              <w:t>the</w:t>
            </w:r>
            <w:r>
              <w:rPr>
                <w:spacing w:val="-4"/>
                <w:sz w:val="23"/>
              </w:rPr>
              <w:t> </w:t>
            </w:r>
            <w:r>
              <w:rPr>
                <w:sz w:val="23"/>
              </w:rPr>
              <w:t>course</w:t>
            </w:r>
            <w:r>
              <w:rPr>
                <w:spacing w:val="-1"/>
                <w:sz w:val="23"/>
              </w:rPr>
              <w:t> </w:t>
            </w:r>
            <w:r>
              <w:rPr>
                <w:spacing w:val="-2"/>
                <w:sz w:val="23"/>
              </w:rPr>
              <w:t>syllabi.</w:t>
            </w:r>
          </w:p>
        </w:tc>
      </w:tr>
      <w:tr>
        <w:trPr>
          <w:trHeight w:val="793" w:hRule="atLeast"/>
        </w:trPr>
        <w:tc>
          <w:tcPr>
            <w:tcW w:w="2597" w:type="dxa"/>
          </w:tcPr>
          <w:p>
            <w:pPr>
              <w:pStyle w:val="TableParagraph"/>
              <w:spacing w:line="264" w:lineRule="exact"/>
              <w:ind w:left="535" w:right="219" w:hanging="361"/>
              <w:rPr>
                <w:sz w:val="23"/>
              </w:rPr>
            </w:pPr>
            <w:r>
              <w:rPr>
                <w:sz w:val="23"/>
              </w:rPr>
              <w:t>2.</w:t>
            </w:r>
            <w:r>
              <w:rPr>
                <w:spacing w:val="80"/>
                <w:sz w:val="23"/>
              </w:rPr>
              <w:t> </w:t>
            </w:r>
            <w:r>
              <w:rPr>
                <w:sz w:val="23"/>
              </w:rPr>
              <w:t>Demonstrate mastery</w:t>
            </w:r>
            <w:r>
              <w:rPr>
                <w:spacing w:val="-15"/>
                <w:sz w:val="23"/>
              </w:rPr>
              <w:t> </w:t>
            </w:r>
            <w:r>
              <w:rPr>
                <w:sz w:val="23"/>
              </w:rPr>
              <w:t>over</w:t>
            </w:r>
            <w:r>
              <w:rPr>
                <w:spacing w:val="-14"/>
                <w:sz w:val="23"/>
              </w:rPr>
              <w:t> </w:t>
            </w:r>
            <w:r>
              <w:rPr>
                <w:sz w:val="23"/>
              </w:rPr>
              <w:t>the </w:t>
            </w:r>
            <w:r>
              <w:rPr>
                <w:spacing w:val="-2"/>
                <w:sz w:val="23"/>
              </w:rPr>
              <w:t>field</w:t>
            </w:r>
          </w:p>
        </w:tc>
        <w:tc>
          <w:tcPr>
            <w:tcW w:w="4983" w:type="dxa"/>
          </w:tcPr>
          <w:p>
            <w:pPr>
              <w:pStyle w:val="TableParagraph"/>
              <w:spacing w:line="263" w:lineRule="exact"/>
              <w:rPr>
                <w:sz w:val="23"/>
              </w:rPr>
            </w:pPr>
            <w:r>
              <w:rPr>
                <w:sz w:val="23"/>
                <w:u w:val="single"/>
              </w:rPr>
              <w:t>Oral</w:t>
            </w:r>
            <w:r>
              <w:rPr>
                <w:spacing w:val="-3"/>
                <w:sz w:val="23"/>
                <w:u w:val="single"/>
              </w:rPr>
              <w:t> </w:t>
            </w:r>
            <w:r>
              <w:rPr>
                <w:sz w:val="23"/>
                <w:u w:val="single"/>
              </w:rPr>
              <w:t>Comprehensive</w:t>
            </w:r>
            <w:r>
              <w:rPr>
                <w:spacing w:val="-5"/>
                <w:sz w:val="23"/>
                <w:u w:val="single"/>
              </w:rPr>
              <w:t> </w:t>
            </w:r>
            <w:r>
              <w:rPr>
                <w:spacing w:val="-4"/>
                <w:sz w:val="23"/>
                <w:u w:val="single"/>
              </w:rPr>
              <w:t>Exam</w:t>
            </w:r>
          </w:p>
          <w:p>
            <w:pPr>
              <w:pStyle w:val="TableParagraph"/>
              <w:spacing w:line="264" w:lineRule="exact"/>
              <w:ind w:right="203"/>
              <w:rPr>
                <w:sz w:val="23"/>
              </w:rPr>
            </w:pPr>
            <w:r>
              <w:rPr>
                <w:sz w:val="23"/>
              </w:rPr>
              <w:t>Students take an hour-long oral comprehensive exam</w:t>
            </w:r>
            <w:r>
              <w:rPr>
                <w:spacing w:val="-6"/>
                <w:sz w:val="23"/>
              </w:rPr>
              <w:t> </w:t>
            </w:r>
            <w:r>
              <w:rPr>
                <w:sz w:val="23"/>
              </w:rPr>
              <w:t>in</w:t>
            </w:r>
            <w:r>
              <w:rPr>
                <w:spacing w:val="-4"/>
                <w:sz w:val="23"/>
              </w:rPr>
              <w:t> </w:t>
            </w:r>
            <w:r>
              <w:rPr>
                <w:sz w:val="23"/>
              </w:rPr>
              <w:t>their</w:t>
            </w:r>
            <w:r>
              <w:rPr>
                <w:spacing w:val="-4"/>
                <w:sz w:val="23"/>
              </w:rPr>
              <w:t> </w:t>
            </w:r>
            <w:r>
              <w:rPr>
                <w:sz w:val="23"/>
              </w:rPr>
              <w:t>primary</w:t>
            </w:r>
            <w:r>
              <w:rPr>
                <w:spacing w:val="-7"/>
                <w:sz w:val="23"/>
              </w:rPr>
              <w:t> </w:t>
            </w:r>
            <w:r>
              <w:rPr>
                <w:sz w:val="23"/>
              </w:rPr>
              <w:t>area</w:t>
            </w:r>
            <w:r>
              <w:rPr>
                <w:spacing w:val="-6"/>
                <w:sz w:val="23"/>
              </w:rPr>
              <w:t> </w:t>
            </w:r>
            <w:r>
              <w:rPr>
                <w:sz w:val="23"/>
              </w:rPr>
              <w:t>of</w:t>
            </w:r>
            <w:r>
              <w:rPr>
                <w:spacing w:val="-4"/>
                <w:sz w:val="23"/>
              </w:rPr>
              <w:t> </w:t>
            </w:r>
            <w:r>
              <w:rPr>
                <w:sz w:val="23"/>
              </w:rPr>
              <w:t>study.</w:t>
            </w:r>
            <w:r>
              <w:rPr>
                <w:spacing w:val="-4"/>
                <w:sz w:val="23"/>
              </w:rPr>
              <w:t> </w:t>
            </w:r>
            <w:r>
              <w:rPr>
                <w:sz w:val="23"/>
              </w:rPr>
              <w:t>They</w:t>
            </w:r>
            <w:r>
              <w:rPr>
                <w:spacing w:val="-4"/>
                <w:sz w:val="23"/>
              </w:rPr>
              <w:t> </w:t>
            </w:r>
            <w:r>
              <w:rPr>
                <w:sz w:val="23"/>
              </w:rPr>
              <w:t>may</w:t>
            </w:r>
            <w:r>
              <w:rPr>
                <w:spacing w:val="-4"/>
                <w:sz w:val="23"/>
              </w:rPr>
              <w:t> </w:t>
            </w:r>
            <w:r>
              <w:rPr>
                <w:sz w:val="23"/>
              </w:rPr>
              <w:t>be</w:t>
            </w:r>
          </w:p>
        </w:tc>
        <w:tc>
          <w:tcPr>
            <w:tcW w:w="5669" w:type="dxa"/>
          </w:tcPr>
          <w:p>
            <w:pPr>
              <w:pStyle w:val="TableParagraph"/>
              <w:spacing w:line="263" w:lineRule="exact"/>
              <w:ind w:left="106"/>
              <w:rPr>
                <w:sz w:val="23"/>
              </w:rPr>
            </w:pPr>
            <w:r>
              <w:rPr>
                <w:sz w:val="23"/>
                <w:u w:val="single"/>
              </w:rPr>
              <w:t>Oral</w:t>
            </w:r>
            <w:r>
              <w:rPr>
                <w:spacing w:val="-4"/>
                <w:sz w:val="23"/>
                <w:u w:val="single"/>
              </w:rPr>
              <w:t> </w:t>
            </w:r>
            <w:r>
              <w:rPr>
                <w:sz w:val="23"/>
                <w:u w:val="single"/>
              </w:rPr>
              <w:t>Comprehensive</w:t>
            </w:r>
            <w:r>
              <w:rPr>
                <w:spacing w:val="-5"/>
                <w:sz w:val="23"/>
                <w:u w:val="single"/>
              </w:rPr>
              <w:t> </w:t>
            </w:r>
            <w:r>
              <w:rPr>
                <w:spacing w:val="-4"/>
                <w:sz w:val="23"/>
                <w:u w:val="single"/>
              </w:rPr>
              <w:t>Exam</w:t>
            </w:r>
          </w:p>
          <w:p>
            <w:pPr>
              <w:pStyle w:val="TableParagraph"/>
              <w:spacing w:line="264" w:lineRule="exact"/>
              <w:ind w:left="106"/>
              <w:rPr>
                <w:sz w:val="23"/>
              </w:rPr>
            </w:pPr>
            <w:r>
              <w:rPr>
                <w:sz w:val="23"/>
              </w:rPr>
              <w:t>A</w:t>
            </w:r>
            <w:r>
              <w:rPr>
                <w:spacing w:val="-6"/>
                <w:sz w:val="23"/>
              </w:rPr>
              <w:t> </w:t>
            </w:r>
            <w:r>
              <w:rPr>
                <w:sz w:val="23"/>
              </w:rPr>
              <w:t>five-member</w:t>
            </w:r>
            <w:r>
              <w:rPr>
                <w:spacing w:val="-5"/>
                <w:sz w:val="23"/>
              </w:rPr>
              <w:t> </w:t>
            </w:r>
            <w:r>
              <w:rPr>
                <w:sz w:val="23"/>
              </w:rPr>
              <w:t>faculty</w:t>
            </w:r>
            <w:r>
              <w:rPr>
                <w:spacing w:val="-5"/>
                <w:sz w:val="23"/>
              </w:rPr>
              <w:t> </w:t>
            </w:r>
            <w:r>
              <w:rPr>
                <w:sz w:val="23"/>
              </w:rPr>
              <w:t>committee</w:t>
            </w:r>
            <w:r>
              <w:rPr>
                <w:spacing w:val="-5"/>
                <w:sz w:val="23"/>
              </w:rPr>
              <w:t> </w:t>
            </w:r>
            <w:r>
              <w:rPr>
                <w:sz w:val="23"/>
              </w:rPr>
              <w:t>evaluates</w:t>
            </w:r>
            <w:r>
              <w:rPr>
                <w:spacing w:val="-6"/>
                <w:sz w:val="23"/>
              </w:rPr>
              <w:t> </w:t>
            </w:r>
            <w:r>
              <w:rPr>
                <w:sz w:val="23"/>
              </w:rPr>
              <w:t>the</w:t>
            </w:r>
            <w:r>
              <w:rPr>
                <w:spacing w:val="-7"/>
                <w:sz w:val="23"/>
              </w:rPr>
              <w:t> </w:t>
            </w:r>
            <w:r>
              <w:rPr>
                <w:sz w:val="23"/>
              </w:rPr>
              <w:t>oral</w:t>
            </w:r>
            <w:r>
              <w:rPr>
                <w:spacing w:val="-7"/>
                <w:sz w:val="23"/>
              </w:rPr>
              <w:t> </w:t>
            </w:r>
            <w:r>
              <w:rPr>
                <w:sz w:val="23"/>
              </w:rPr>
              <w:t>exam for comprehensive knowledge of the field, clarity of</w:t>
            </w:r>
          </w:p>
        </w:tc>
      </w:tr>
    </w:tbl>
    <w:p>
      <w:pPr>
        <w:pStyle w:val="TableParagraph"/>
        <w:spacing w:after="0" w:line="264" w:lineRule="exact"/>
        <w:rPr>
          <w:sz w:val="23"/>
        </w:rPr>
        <w:sectPr>
          <w:pgSz w:w="15840" w:h="12240" w:orient="landscape"/>
          <w:pgMar w:header="0" w:footer="1032" w:top="1380" w:bottom="1220" w:left="1080" w:right="1080"/>
        </w:sectPr>
      </w:pPr>
    </w:p>
    <w:p>
      <w:pPr>
        <w:spacing w:line="240" w:lineRule="auto" w:before="2"/>
        <w:rPr>
          <w:b/>
          <w:sz w:val="5"/>
        </w:rPr>
      </w:pPr>
    </w:p>
    <w:tbl>
      <w:tblPr>
        <w:tblW w:w="0" w:type="auto"/>
        <w:jc w:val="left"/>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97"/>
        <w:gridCol w:w="4983"/>
        <w:gridCol w:w="5669"/>
      </w:tblGrid>
      <w:tr>
        <w:trPr>
          <w:trHeight w:val="793" w:hRule="atLeast"/>
        </w:trPr>
        <w:tc>
          <w:tcPr>
            <w:tcW w:w="2597" w:type="dxa"/>
          </w:tcPr>
          <w:p>
            <w:pPr>
              <w:pStyle w:val="TableParagraph"/>
              <w:ind w:left="0"/>
              <w:rPr>
                <w:sz w:val="22"/>
              </w:rPr>
            </w:pPr>
          </w:p>
        </w:tc>
        <w:tc>
          <w:tcPr>
            <w:tcW w:w="4983" w:type="dxa"/>
          </w:tcPr>
          <w:p>
            <w:pPr>
              <w:pStyle w:val="TableParagraph"/>
              <w:ind w:right="203"/>
              <w:rPr>
                <w:sz w:val="23"/>
              </w:rPr>
            </w:pPr>
            <w:r>
              <w:rPr>
                <w:sz w:val="23"/>
              </w:rPr>
              <w:t>asked</w:t>
            </w:r>
            <w:r>
              <w:rPr>
                <w:spacing w:val="-8"/>
                <w:sz w:val="23"/>
              </w:rPr>
              <w:t> </w:t>
            </w:r>
            <w:r>
              <w:rPr>
                <w:sz w:val="23"/>
              </w:rPr>
              <w:t>about</w:t>
            </w:r>
            <w:r>
              <w:rPr>
                <w:spacing w:val="-8"/>
                <w:sz w:val="23"/>
              </w:rPr>
              <w:t> </w:t>
            </w:r>
            <w:r>
              <w:rPr>
                <w:sz w:val="23"/>
              </w:rPr>
              <w:t>repertoire,</w:t>
            </w:r>
            <w:r>
              <w:rPr>
                <w:spacing w:val="-8"/>
                <w:sz w:val="23"/>
              </w:rPr>
              <w:t> </w:t>
            </w:r>
            <w:r>
              <w:rPr>
                <w:sz w:val="23"/>
              </w:rPr>
              <w:t>history,</w:t>
            </w:r>
            <w:r>
              <w:rPr>
                <w:spacing w:val="-8"/>
                <w:sz w:val="23"/>
              </w:rPr>
              <w:t> </w:t>
            </w:r>
            <w:r>
              <w:rPr>
                <w:sz w:val="23"/>
              </w:rPr>
              <w:t>theory,</w:t>
            </w:r>
            <w:r>
              <w:rPr>
                <w:spacing w:val="-8"/>
                <w:sz w:val="23"/>
              </w:rPr>
              <w:t> </w:t>
            </w:r>
            <w:r>
              <w:rPr>
                <w:sz w:val="23"/>
              </w:rPr>
              <w:t>pedagogy, and other topics relevant to the field.</w:t>
            </w:r>
          </w:p>
        </w:tc>
        <w:tc>
          <w:tcPr>
            <w:tcW w:w="5669" w:type="dxa"/>
          </w:tcPr>
          <w:p>
            <w:pPr>
              <w:pStyle w:val="TableParagraph"/>
              <w:spacing w:line="263" w:lineRule="exact"/>
              <w:ind w:left="106"/>
              <w:rPr>
                <w:sz w:val="23"/>
              </w:rPr>
            </w:pPr>
            <w:r>
              <w:rPr>
                <w:sz w:val="23"/>
              </w:rPr>
              <w:t>thought,</w:t>
            </w:r>
            <w:r>
              <w:rPr>
                <w:spacing w:val="-4"/>
                <w:sz w:val="23"/>
              </w:rPr>
              <w:t> </w:t>
            </w:r>
            <w:r>
              <w:rPr>
                <w:sz w:val="23"/>
              </w:rPr>
              <w:t>and</w:t>
            </w:r>
            <w:r>
              <w:rPr>
                <w:spacing w:val="-1"/>
                <w:sz w:val="23"/>
              </w:rPr>
              <w:t> </w:t>
            </w:r>
            <w:r>
              <w:rPr>
                <w:sz w:val="23"/>
              </w:rPr>
              <w:t>oral</w:t>
            </w:r>
            <w:r>
              <w:rPr>
                <w:spacing w:val="-1"/>
                <w:sz w:val="23"/>
              </w:rPr>
              <w:t> </w:t>
            </w:r>
            <w:r>
              <w:rPr>
                <w:spacing w:val="-2"/>
                <w:sz w:val="23"/>
              </w:rPr>
              <w:t>presentation.</w:t>
            </w:r>
          </w:p>
        </w:tc>
      </w:tr>
      <w:tr>
        <w:trPr>
          <w:trHeight w:val="2117" w:hRule="atLeast"/>
        </w:trPr>
        <w:tc>
          <w:tcPr>
            <w:tcW w:w="2597" w:type="dxa"/>
          </w:tcPr>
          <w:p>
            <w:pPr>
              <w:pStyle w:val="TableParagraph"/>
              <w:ind w:left="451" w:hanging="344"/>
              <w:rPr>
                <w:sz w:val="23"/>
              </w:rPr>
            </w:pPr>
            <w:r>
              <w:rPr>
                <w:sz w:val="23"/>
              </w:rPr>
              <w:t>3.</w:t>
            </w:r>
            <w:r>
              <w:rPr>
                <w:spacing w:val="80"/>
                <w:sz w:val="23"/>
              </w:rPr>
              <w:t> </w:t>
            </w:r>
            <w:r>
              <w:rPr>
                <w:sz w:val="23"/>
              </w:rPr>
              <w:t>Prepare to be professionals</w:t>
            </w:r>
            <w:r>
              <w:rPr>
                <w:spacing w:val="-15"/>
                <w:sz w:val="23"/>
              </w:rPr>
              <w:t> </w:t>
            </w:r>
            <w:r>
              <w:rPr>
                <w:sz w:val="23"/>
              </w:rPr>
              <w:t>in</w:t>
            </w:r>
            <w:r>
              <w:rPr>
                <w:spacing w:val="-14"/>
                <w:sz w:val="23"/>
              </w:rPr>
              <w:t> </w:t>
            </w:r>
            <w:r>
              <w:rPr>
                <w:sz w:val="23"/>
              </w:rPr>
              <w:t>th</w:t>
            </w:r>
            <w:r>
              <w:rPr>
                <w:sz w:val="23"/>
              </w:rPr>
              <w:t>e </w:t>
            </w:r>
            <w:r>
              <w:rPr>
                <w:spacing w:val="-2"/>
                <w:sz w:val="23"/>
              </w:rPr>
              <w:t>discipline</w:t>
            </w:r>
          </w:p>
        </w:tc>
        <w:tc>
          <w:tcPr>
            <w:tcW w:w="4983" w:type="dxa"/>
          </w:tcPr>
          <w:p>
            <w:pPr>
              <w:pStyle w:val="TableParagraph"/>
              <w:rPr>
                <w:sz w:val="23"/>
              </w:rPr>
            </w:pPr>
            <w:r>
              <w:rPr>
                <w:sz w:val="23"/>
                <w:u w:val="single"/>
              </w:rPr>
              <w:t>Off-campus</w:t>
            </w:r>
            <w:r>
              <w:rPr>
                <w:spacing w:val="-13"/>
                <w:sz w:val="23"/>
                <w:u w:val="single"/>
              </w:rPr>
              <w:t> </w:t>
            </w:r>
            <w:r>
              <w:rPr>
                <w:sz w:val="23"/>
                <w:u w:val="single"/>
              </w:rPr>
              <w:t>performance</w:t>
            </w:r>
            <w:r>
              <w:rPr>
                <w:spacing w:val="-14"/>
                <w:sz w:val="23"/>
                <w:u w:val="single"/>
              </w:rPr>
              <w:t> </w:t>
            </w:r>
            <w:r>
              <w:rPr>
                <w:sz w:val="23"/>
                <w:u w:val="single"/>
              </w:rPr>
              <w:t>opportunities,</w:t>
            </w:r>
            <w:r>
              <w:rPr>
                <w:spacing w:val="-13"/>
                <w:sz w:val="23"/>
                <w:u w:val="single"/>
              </w:rPr>
              <w:t> </w:t>
            </w:r>
            <w:r>
              <w:rPr>
                <w:sz w:val="23"/>
                <w:u w:val="single"/>
              </w:rPr>
              <w:t>master</w:t>
            </w:r>
            <w:r>
              <w:rPr>
                <w:sz w:val="23"/>
                <w:u w:val="none"/>
              </w:rPr>
              <w:t> </w:t>
            </w:r>
            <w:r>
              <w:rPr>
                <w:sz w:val="23"/>
                <w:u w:val="single"/>
              </w:rPr>
              <w:t>classes, and workshops</w:t>
            </w:r>
          </w:p>
          <w:p>
            <w:pPr>
              <w:pStyle w:val="TableParagraph"/>
              <w:ind w:right="106"/>
              <w:rPr>
                <w:sz w:val="23"/>
              </w:rPr>
            </w:pPr>
            <w:r>
              <w:rPr>
                <w:sz w:val="23"/>
              </w:rPr>
              <w:t>The</w:t>
            </w:r>
            <w:r>
              <w:rPr>
                <w:spacing w:val="-5"/>
                <w:sz w:val="23"/>
              </w:rPr>
              <w:t> </w:t>
            </w:r>
            <w:r>
              <w:rPr>
                <w:sz w:val="23"/>
              </w:rPr>
              <w:t>faculty</w:t>
            </w:r>
            <w:r>
              <w:rPr>
                <w:spacing w:val="-5"/>
                <w:sz w:val="23"/>
              </w:rPr>
              <w:t> </w:t>
            </w:r>
            <w:r>
              <w:rPr>
                <w:sz w:val="23"/>
              </w:rPr>
              <w:t>makes</w:t>
            </w:r>
            <w:r>
              <w:rPr>
                <w:spacing w:val="-8"/>
                <w:sz w:val="23"/>
              </w:rPr>
              <w:t> </w:t>
            </w:r>
            <w:r>
              <w:rPr>
                <w:sz w:val="23"/>
              </w:rPr>
              <w:t>a</w:t>
            </w:r>
            <w:r>
              <w:rPr>
                <w:spacing w:val="-5"/>
                <w:sz w:val="23"/>
              </w:rPr>
              <w:t> </w:t>
            </w:r>
            <w:r>
              <w:rPr>
                <w:sz w:val="23"/>
              </w:rPr>
              <w:t>concerted</w:t>
            </w:r>
            <w:r>
              <w:rPr>
                <w:spacing w:val="-5"/>
                <w:sz w:val="23"/>
              </w:rPr>
              <w:t> </w:t>
            </w:r>
            <w:r>
              <w:rPr>
                <w:sz w:val="23"/>
              </w:rPr>
              <w:t>effort</w:t>
            </w:r>
            <w:r>
              <w:rPr>
                <w:spacing w:val="-7"/>
                <w:sz w:val="23"/>
              </w:rPr>
              <w:t> </w:t>
            </w:r>
            <w:r>
              <w:rPr>
                <w:sz w:val="23"/>
              </w:rPr>
              <w:t>to</w:t>
            </w:r>
            <w:r>
              <w:rPr>
                <w:spacing w:val="-5"/>
                <w:sz w:val="23"/>
              </w:rPr>
              <w:t> </w:t>
            </w:r>
            <w:r>
              <w:rPr>
                <w:sz w:val="23"/>
              </w:rPr>
              <w:t>enhance</w:t>
            </w:r>
            <w:r>
              <w:rPr>
                <w:spacing w:val="-5"/>
                <w:sz w:val="23"/>
              </w:rPr>
              <w:t> </w:t>
            </w:r>
            <w:r>
              <w:rPr>
                <w:sz w:val="23"/>
              </w:rPr>
              <w:t>the programs with opportunities for off-campus performances, as well as master classes,</w:t>
            </w:r>
            <w:r>
              <w:rPr>
                <w:spacing w:val="40"/>
                <w:sz w:val="23"/>
              </w:rPr>
              <w:t> </w:t>
            </w:r>
            <w:r>
              <w:rPr>
                <w:sz w:val="23"/>
              </w:rPr>
              <w:t>workshops, and other collaborative opportunities with noted authorities in the field.</w:t>
            </w:r>
          </w:p>
        </w:tc>
        <w:tc>
          <w:tcPr>
            <w:tcW w:w="5669" w:type="dxa"/>
          </w:tcPr>
          <w:p>
            <w:pPr>
              <w:pStyle w:val="TableParagraph"/>
              <w:ind w:left="106" w:right="212"/>
              <w:rPr>
                <w:sz w:val="23"/>
              </w:rPr>
            </w:pPr>
            <w:r>
              <w:rPr>
                <w:sz w:val="23"/>
                <w:u w:val="single"/>
              </w:rPr>
              <w:t>Off-campus</w:t>
            </w:r>
            <w:r>
              <w:rPr>
                <w:spacing w:val="-11"/>
                <w:sz w:val="23"/>
                <w:u w:val="single"/>
              </w:rPr>
              <w:t> </w:t>
            </w:r>
            <w:r>
              <w:rPr>
                <w:sz w:val="23"/>
                <w:u w:val="single"/>
              </w:rPr>
              <w:t>performance</w:t>
            </w:r>
            <w:r>
              <w:rPr>
                <w:spacing w:val="-10"/>
                <w:sz w:val="23"/>
                <w:u w:val="single"/>
              </w:rPr>
              <w:t> </w:t>
            </w:r>
            <w:r>
              <w:rPr>
                <w:sz w:val="23"/>
                <w:u w:val="single"/>
              </w:rPr>
              <w:t>opportunities,</w:t>
            </w:r>
            <w:r>
              <w:rPr>
                <w:spacing w:val="-10"/>
                <w:sz w:val="23"/>
                <w:u w:val="single"/>
              </w:rPr>
              <w:t> </w:t>
            </w:r>
            <w:r>
              <w:rPr>
                <w:sz w:val="23"/>
                <w:u w:val="single"/>
              </w:rPr>
              <w:t>master</w:t>
            </w:r>
            <w:r>
              <w:rPr>
                <w:spacing w:val="-10"/>
                <w:sz w:val="23"/>
                <w:u w:val="single"/>
              </w:rPr>
              <w:t> </w:t>
            </w:r>
            <w:r>
              <w:rPr>
                <w:sz w:val="23"/>
                <w:u w:val="single"/>
              </w:rPr>
              <w:t>classes,</w:t>
            </w:r>
            <w:r>
              <w:rPr>
                <w:sz w:val="23"/>
                <w:u w:val="none"/>
              </w:rPr>
              <w:t> </w:t>
            </w:r>
            <w:r>
              <w:rPr>
                <w:sz w:val="23"/>
                <w:u w:val="single"/>
              </w:rPr>
              <w:t>and workshops</w:t>
            </w:r>
          </w:p>
          <w:p>
            <w:pPr>
              <w:pStyle w:val="TableParagraph"/>
              <w:ind w:left="106" w:right="163"/>
              <w:rPr>
                <w:sz w:val="23"/>
              </w:rPr>
            </w:pPr>
            <w:r>
              <w:rPr>
                <w:sz w:val="23"/>
              </w:rPr>
              <w:t>These opportunities present students with valuable feedback</w:t>
            </w:r>
            <w:r>
              <w:rPr>
                <w:spacing w:val="-8"/>
                <w:sz w:val="23"/>
              </w:rPr>
              <w:t> </w:t>
            </w:r>
            <w:r>
              <w:rPr>
                <w:sz w:val="23"/>
              </w:rPr>
              <w:t>about</w:t>
            </w:r>
            <w:r>
              <w:rPr>
                <w:spacing w:val="-7"/>
                <w:sz w:val="23"/>
              </w:rPr>
              <w:t> </w:t>
            </w:r>
            <w:r>
              <w:rPr>
                <w:sz w:val="23"/>
              </w:rPr>
              <w:t>their</w:t>
            </w:r>
            <w:r>
              <w:rPr>
                <w:spacing w:val="-5"/>
                <w:sz w:val="23"/>
              </w:rPr>
              <w:t> </w:t>
            </w:r>
            <w:r>
              <w:rPr>
                <w:sz w:val="23"/>
              </w:rPr>
              <w:t>levels</w:t>
            </w:r>
            <w:r>
              <w:rPr>
                <w:spacing w:val="-6"/>
                <w:sz w:val="23"/>
              </w:rPr>
              <w:t> </w:t>
            </w:r>
            <w:r>
              <w:rPr>
                <w:sz w:val="23"/>
              </w:rPr>
              <w:t>of</w:t>
            </w:r>
            <w:r>
              <w:rPr>
                <w:spacing w:val="-5"/>
                <w:sz w:val="23"/>
              </w:rPr>
              <w:t> </w:t>
            </w:r>
            <w:r>
              <w:rPr>
                <w:sz w:val="23"/>
              </w:rPr>
              <w:t>professionalism</w:t>
            </w:r>
            <w:r>
              <w:rPr>
                <w:spacing w:val="-7"/>
                <w:sz w:val="23"/>
              </w:rPr>
              <w:t> </w:t>
            </w:r>
            <w:r>
              <w:rPr>
                <w:sz w:val="23"/>
              </w:rPr>
              <w:t>and</w:t>
            </w:r>
            <w:r>
              <w:rPr>
                <w:spacing w:val="-5"/>
                <w:sz w:val="23"/>
              </w:rPr>
              <w:t> </w:t>
            </w:r>
            <w:r>
              <w:rPr>
                <w:sz w:val="23"/>
              </w:rPr>
              <w:t>public </w:t>
            </w:r>
            <w:r>
              <w:rPr>
                <w:spacing w:val="-2"/>
                <w:sz w:val="23"/>
              </w:rPr>
              <w:t>presentation.</w:t>
            </w:r>
          </w:p>
        </w:tc>
      </w:tr>
    </w:tbl>
    <w:sectPr>
      <w:pgSz w:w="15840" w:h="12240" w:orient="landscape"/>
      <w:pgMar w:header="0" w:footer="1032" w:top="1380" w:bottom="1220" w:left="108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before="0"/>
      <w:rPr>
        <w:b w:val="0"/>
        <w:sz w:val="20"/>
      </w:rPr>
    </w:pPr>
    <w:r>
      <w:rPr>
        <w:b w:val="0"/>
        <w:sz w:val="20"/>
      </w:rPr>
      <mc:AlternateContent>
        <mc:Choice Requires="wps">
          <w:drawing>
            <wp:anchor distT="0" distB="0" distL="0" distR="0" allowOverlap="1" layoutInCell="1" locked="0" behindDoc="1" simplePos="0" relativeHeight="487367680">
              <wp:simplePos x="0" y="0"/>
              <wp:positionH relativeFrom="page">
                <wp:posOffset>4956683</wp:posOffset>
              </wp:positionH>
              <wp:positionV relativeFrom="page">
                <wp:posOffset>6977609</wp:posOffset>
              </wp:positionV>
              <wp:extent cx="159385" cy="18097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59385" cy="180975"/>
                      </a:xfrm>
                      <a:prstGeom prst="rect">
                        <a:avLst/>
                      </a:prstGeom>
                    </wps:spPr>
                    <wps:txbx>
                      <w:txbxContent>
                        <w:p>
                          <w:pPr>
                            <w:spacing w:before="11"/>
                            <w:ind w:left="6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1</w:t>
                          </w:r>
                          <w:r>
                            <w:rPr>
                              <w:spacing w:val="-10"/>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90.290009pt;margin-top:549.418091pt;width:12.55pt;height:14.25pt;mso-position-horizontal-relative:page;mso-position-vertical-relative:page;z-index:-15948800" type="#_x0000_t202" id="docshape1" filled="false" stroked="false">
              <v:textbox inset="0,0,0,0">
                <w:txbxContent>
                  <w:p>
                    <w:pPr>
                      <w:spacing w:before="11"/>
                      <w:ind w:left="60" w:right="0" w:firstLine="0"/>
                      <w:jc w:val="left"/>
                      <w:rPr>
                        <w:sz w:val="22"/>
                      </w:rPr>
                    </w:pPr>
                    <w:r>
                      <w:rPr>
                        <w:spacing w:val="-10"/>
                        <w:sz w:val="22"/>
                      </w:rPr>
                      <w:fldChar w:fldCharType="begin"/>
                    </w:r>
                    <w:r>
                      <w:rPr>
                        <w:spacing w:val="-10"/>
                        <w:sz w:val="22"/>
                      </w:rPr>
                      <w:instrText> PAGE </w:instrText>
                    </w:r>
                    <w:r>
                      <w:rPr>
                        <w:spacing w:val="-10"/>
                        <w:sz w:val="22"/>
                      </w:rPr>
                      <w:fldChar w:fldCharType="separate"/>
                    </w:r>
                    <w:r>
                      <w:rPr>
                        <w:spacing w:val="-10"/>
                        <w:sz w:val="22"/>
                      </w:rPr>
                      <w:t>1</w:t>
                    </w:r>
                    <w:r>
                      <w:rPr>
                        <w:spacing w:val="-10"/>
                        <w:sz w:val="22"/>
                      </w:rPr>
                      <w:fldChar w:fldCharType="end"/>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spacing w:before="2"/>
    </w:pPr>
    <w:rPr>
      <w:rFonts w:ascii="Times New Roman" w:hAnsi="Times New Roman" w:eastAsia="Times New Roman" w:cs="Times New Roman"/>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08"/>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dcterms:created xsi:type="dcterms:W3CDTF">2026-03-25T19:10:31Z</dcterms:created>
  <dcterms:modified xsi:type="dcterms:W3CDTF">2026-03-25T19:10:31Z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2020-08-27T00:00:00Z</vt:filetime>
  </property>
  <property fmtid="{D5CDD505-2E9C-101B-9397-08002B2CF9AE}" pid="3" name="Creator">
    <vt:lpwstr>Microsoft® Word for Microsoft 365</vt:lpwstr>
  </property>
  <property fmtid="{D5CDD505-2E9C-101B-9397-08002B2CF9AE}" pid="4" name="LastSaved">
    <vt:filetime>2026-03-25T00:00:00Z</vt:filetime>
  </property>
  <property fmtid="{D5CDD505-2E9C-101B-9397-08002B2CF9AE}" pid="5" name="Producer">
    <vt:lpwstr>Microsoft® Word for Microsoft 365</vt:lpwstr>
  </property>
</Properties>
</file>